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BB" w:rsidRDefault="00A30EBB" w:rsidP="00571D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</w:pPr>
    </w:p>
    <w:p w:rsidR="00A30EBB" w:rsidRDefault="00A30EBB" w:rsidP="00571D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</w:pPr>
    </w:p>
    <w:p w:rsidR="00A30EBB" w:rsidRDefault="00A30EBB" w:rsidP="00A30EBB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  <w:tab/>
        <w:t>МКОУ «Пельгорская ООШ»</w:t>
      </w:r>
    </w:p>
    <w:p w:rsidR="00A30EBB" w:rsidRPr="00A30EBB" w:rsidRDefault="00A30EBB" w:rsidP="00A30EBB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3"/>
          <w:szCs w:val="33"/>
          <w:shd w:val="clear" w:color="auto" w:fill="FFFFFF"/>
          <w:lang w:eastAsia="ru-RU"/>
        </w:rPr>
      </w:pPr>
      <w:r w:rsidRPr="00A30EBB">
        <w:rPr>
          <w:rFonts w:ascii="Times New Roman" w:eastAsia="Times New Roman" w:hAnsi="Times New Roman" w:cs="Times New Roman"/>
          <w:b/>
          <w:color w:val="111111"/>
          <w:sz w:val="33"/>
          <w:szCs w:val="33"/>
          <w:shd w:val="clear" w:color="auto" w:fill="FFFFFF"/>
          <w:lang w:eastAsia="ru-RU"/>
        </w:rPr>
        <w:t>Работа школьной библиотеки</w:t>
      </w:r>
    </w:p>
    <w:p w:rsidR="00A30EBB" w:rsidRDefault="00A30EBB" w:rsidP="00571D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</w:pPr>
    </w:p>
    <w:p w:rsidR="00571DFF" w:rsidRPr="00571DFF" w:rsidRDefault="00571DFF" w:rsidP="0057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  <w:t xml:space="preserve">Библиотека в течение </w:t>
      </w:r>
      <w:r w:rsidR="00A30EBB"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  <w:t>учебного года осуществляет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shd w:val="clear" w:color="auto" w:fill="FFFFFF"/>
          <w:lang w:eastAsia="ru-RU"/>
        </w:rPr>
        <w:t xml:space="preserve"> работу согласно плану учебно-воспитательной работы школы, плана работы библиотеки:</w:t>
      </w:r>
    </w:p>
    <w:p w:rsidR="00571DFF" w:rsidRPr="00571DFF" w:rsidRDefault="00A30EBB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- содействует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решению задач, поставленных перед школой;</w:t>
      </w:r>
    </w:p>
    <w:p w:rsidR="00571DFF" w:rsidRPr="00571DFF" w:rsidRDefault="00A30EBB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- осуществляет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информационную поддержку всего учебно-воспитательного процесса в условиях м</w:t>
      </w:r>
      <w:r w:rsidR="00D67CE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одернизации системы образования.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Школьная би</w:t>
      </w:r>
      <w:r w:rsidR="00D67CE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блиотека </w:t>
      </w:r>
      <w:r w:rsidR="00A30EB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уделяет внимание литературе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в помощь школьным программам. А также</w:t>
      </w:r>
      <w:r w:rsidR="00A30EB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развивает и поддерживает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в детях привычку и радость чтения и учения, потребность пользоваться библиотекой в течение всего учебного периода. 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В работе 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школьной</w:t>
      </w:r>
      <w:r w:rsidR="00897391" w:rsidRP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библиотеки используются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различные формы и методы привлечения детей к книге, воспитанию интереса к чтению. Наблюдения родителей, педагогов, библиотекаря показывают, что нынешние дети стали меньше читать, чем их сверстники 5- 10 лет назад. Причина невысокого интереса к чтению заключается в увлечении телевизором, компьютерными играми, интернетом. Дети в основном читают литературу по программе, приключенческую литературу.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Одной из важных форм в этой работе являются массовые мероприятия, т.к. именно на внеурочных мероприятиях происходит живое общение с ребятами. Это обзоры, литературные игры, викторины, праздники, конкурсы и т. д. Были проведены обзоры литературы и презентаций книг.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Все мероприятия, проводимые библиотекой, были нацелены на литературное, историческое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lastRenderedPageBreak/>
        <w:t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</w:t>
      </w:r>
      <w:r w:rsidR="00492CC3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, так и к различным месячникам: 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“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Я живу в России</w:t>
      </w:r>
      <w:r w:rsidR="00897391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”, «День 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народного единства», «Гражданином быть обязан», «Быть здоровым - модно», «Читаем с удовольствием», «По страницам красной книги», «Дор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оги войны – дороги Победы», «900 дней блокады».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К юбилеям русских писателе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й И.Бунина, С.Есенина, А.Блока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, А.Фета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,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М.Салтыкова-Щедрина и других писателей оформлялись тематические полки и книжные выставки.</w:t>
      </w:r>
    </w:p>
    <w:p w:rsidR="00897391" w:rsidRDefault="00571DFF" w:rsidP="00571DF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Наиболее значимыми и удачными были циклы выставок к календарным датам: «Спасибо тебе, Учитель», «Как прекрасен книжный мир», «За здоровое поколение», «О Родине, о мужестве, о славе», «Дороги войны - дороги Победы!». 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Подбирается материал к этим выставкам так, чтобы рассказать не только историю праздника и интересные факты, но и предложить литературу с выставки и побеседовать с читателями.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Особой популярностью у ребят пользуются литературные игр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ы, конкурсы, викторины,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конкурсы - рисунка: «Закру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жилась в небе осень»,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«Снежная</w:t>
      </w:r>
      <w:r w:rsidR="00897391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-нежная сказка зимы»,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«Люби</w:t>
      </w:r>
      <w:r w:rsidR="00EF66D2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мые сказочные герои».</w:t>
      </w:r>
    </w:p>
    <w:p w:rsidR="00571DFF" w:rsidRPr="00571DFF" w:rsidRDefault="00D67CEB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Проводятся громкие чтения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среди младших школьников «Жила-была сказка», «Вместе весело читать», «Через книгу к добру и свету». Такая форма работы понравилась читателям.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Ко дню Великой Победы проведен также библиотечный урок для всех категорий учащихся «Читайте книги о войне», а также час памяти и скорби «И помнить страшно, и забыть нельзя». Были зачитаны отрывки из книги «Никогда не забудем».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Учащимся старших классов библиотека оказывает помощь в выборе профессий. Для них оформлены тематический стенд “Готовимся к экзаменам” и книжная выставка “Выбор профессии – просто и сложно”, на которой представлены буклеты различных учебных заведений, подобраны материалы в электронном виде.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lastRenderedPageBreak/>
        <w:t xml:space="preserve">С целью привлечения учащихся в библиотеку были проведены экскурсии в школьную библиотеку, библиотеку </w:t>
      </w:r>
      <w:r w:rsidR="00EF66D2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«Пельгорского Дома культуры», с которым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школьная библиотека тесно сотрудничает. Проведены экскурсии и беседы о правилах пользования библиотекой среди учащихся первых классов.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В</w:t>
      </w:r>
      <w:r w:rsidR="00D67CE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школьной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</w:t>
      </w:r>
      <w:r w:rsidR="00EF66D2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библиотеке применяются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разнообразные формы и методы работы с читателем - это литературные викторины,</w:t>
      </w:r>
      <w:r w:rsidR="00D67CEB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</w:t>
      </w:r>
      <w:r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уроки мужества, диспуты, мультимедийные викторины, громкие чтения и т.д.</w:t>
      </w:r>
    </w:p>
    <w:p w:rsidR="00571DFF" w:rsidRPr="00571DFF" w:rsidRDefault="00EF66D2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В течение года оказывается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помощь учителям, классным руководителям в проведении массовых мероприятий, классных часов</w:t>
      </w: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, предметных недель. Подбирается литература, оформлялиются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книжные выставк</w:t>
      </w: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и. Школьная библиотека прививает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 у учащихся потребность в постоя</w:t>
      </w: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 xml:space="preserve">нном самообразовании, воспитывает ответственность, уделяет </w:t>
      </w:r>
      <w:r w:rsidR="00571DFF" w:rsidRPr="00571DFF"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внимание пропаганде литературы в помощь школьным программам.</w:t>
      </w:r>
    </w:p>
    <w:p w:rsidR="00571DFF" w:rsidRPr="00571DFF" w:rsidRDefault="00571DFF" w:rsidP="00571DF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3"/>
          <w:szCs w:val="33"/>
          <w:lang w:eastAsia="ru-RU"/>
        </w:rPr>
        <w:t>Библиотекарь. Сычева А.А.</w:t>
      </w:r>
    </w:p>
    <w:p w:rsidR="00D4512A" w:rsidRDefault="00D4512A"/>
    <w:sectPr w:rsidR="00D4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0B" w:rsidRDefault="0093340B" w:rsidP="00A30EBB">
      <w:pPr>
        <w:spacing w:after="0" w:line="240" w:lineRule="auto"/>
      </w:pPr>
      <w:r>
        <w:separator/>
      </w:r>
    </w:p>
  </w:endnote>
  <w:endnote w:type="continuationSeparator" w:id="0">
    <w:p w:rsidR="0093340B" w:rsidRDefault="0093340B" w:rsidP="00A3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0B" w:rsidRDefault="0093340B" w:rsidP="00A30EBB">
      <w:pPr>
        <w:spacing w:after="0" w:line="240" w:lineRule="auto"/>
      </w:pPr>
      <w:r>
        <w:separator/>
      </w:r>
    </w:p>
  </w:footnote>
  <w:footnote w:type="continuationSeparator" w:id="0">
    <w:p w:rsidR="0093340B" w:rsidRDefault="0093340B" w:rsidP="00A3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929F1"/>
    <w:multiLevelType w:val="multilevel"/>
    <w:tmpl w:val="8BD6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2C"/>
    <w:rsid w:val="00492CC3"/>
    <w:rsid w:val="00571DFF"/>
    <w:rsid w:val="007F632C"/>
    <w:rsid w:val="00897391"/>
    <w:rsid w:val="0093340B"/>
    <w:rsid w:val="00A30EBB"/>
    <w:rsid w:val="00D4512A"/>
    <w:rsid w:val="00D67CEB"/>
    <w:rsid w:val="00EF66D2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4179D-F353-41E7-B5F9-F431880B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EBB"/>
  </w:style>
  <w:style w:type="paragraph" w:styleId="a5">
    <w:name w:val="footer"/>
    <w:basedOn w:val="a"/>
    <w:link w:val="a6"/>
    <w:uiPriority w:val="99"/>
    <w:unhideWhenUsed/>
    <w:rsid w:val="00A3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2023-03-13T11:51:00Z</dcterms:created>
  <dcterms:modified xsi:type="dcterms:W3CDTF">2023-03-13T19:08:00Z</dcterms:modified>
</cp:coreProperties>
</file>