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0D" w:rsidRDefault="008218E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E12E0D" w:rsidRDefault="008218E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12E0D" w:rsidRDefault="008218E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ТОСНЕНСКИЙ РАЙОН ЛЕНИНГРАДСКОЙ ОБЛАСТИ</w:t>
      </w:r>
    </w:p>
    <w:p w:rsidR="00E12E0D" w:rsidRDefault="008218E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казенное</w:t>
      </w:r>
      <w:r>
        <w:rPr>
          <w:sz w:val="28"/>
          <w:szCs w:val="28"/>
        </w:rPr>
        <w:t xml:space="preserve">  общеобразовательное учреждение</w:t>
      </w:r>
    </w:p>
    <w:p w:rsidR="00E12E0D" w:rsidRDefault="008218E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Пельгорскаяобщая</w:t>
      </w:r>
      <w:r>
        <w:rPr>
          <w:sz w:val="28"/>
          <w:szCs w:val="28"/>
        </w:rPr>
        <w:t xml:space="preserve"> общеобразовательная школа»</w:t>
      </w:r>
    </w:p>
    <w:p w:rsidR="00E12E0D" w:rsidRDefault="00E12E0D">
      <w:pPr>
        <w:spacing w:line="276" w:lineRule="auto"/>
        <w:jc w:val="left"/>
        <w:rPr>
          <w:w w:val="0"/>
          <w:sz w:val="28"/>
          <w:szCs w:val="28"/>
        </w:rPr>
      </w:pPr>
    </w:p>
    <w:p w:rsidR="00E12E0D" w:rsidRDefault="00E12E0D">
      <w:pPr>
        <w:spacing w:line="276" w:lineRule="auto"/>
        <w:jc w:val="left"/>
        <w:rPr>
          <w:w w:val="0"/>
          <w:sz w:val="24"/>
        </w:rPr>
      </w:pPr>
    </w:p>
    <w:tbl>
      <w:tblPr>
        <w:tblW w:w="0" w:type="auto"/>
        <w:tblLook w:val="04A0"/>
      </w:tblPr>
      <w:tblGrid>
        <w:gridCol w:w="2381"/>
        <w:gridCol w:w="2461"/>
        <w:gridCol w:w="2458"/>
        <w:gridCol w:w="2414"/>
      </w:tblGrid>
      <w:tr w:rsidR="00FB2964" w:rsidRPr="00720640" w:rsidTr="00FF25AB">
        <w:tc>
          <w:tcPr>
            <w:tcW w:w="2605" w:type="dxa"/>
            <w:shd w:val="clear" w:color="auto" w:fill="auto"/>
          </w:tcPr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 xml:space="preserve">Принята с учетом </w:t>
            </w:r>
            <w:r>
              <w:rPr>
                <w:color w:val="auto"/>
                <w:w w:val="0"/>
                <w:sz w:val="24"/>
              </w:rPr>
              <w:t xml:space="preserve">  мнения Совета учащихся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Протокол №1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от 29.09.2023г.</w:t>
            </w:r>
          </w:p>
        </w:tc>
        <w:tc>
          <w:tcPr>
            <w:tcW w:w="2605" w:type="dxa"/>
            <w:shd w:val="clear" w:color="auto" w:fill="auto"/>
          </w:tcPr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Принята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с учетом мнения  общешкольного родительского комитета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Протокол № 1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 xml:space="preserve"> от 29.08.2023г.</w:t>
            </w:r>
          </w:p>
        </w:tc>
        <w:tc>
          <w:tcPr>
            <w:tcW w:w="2606" w:type="dxa"/>
            <w:shd w:val="clear" w:color="auto" w:fill="auto"/>
          </w:tcPr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Рассмотрена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на педагогическом совете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Протокол № 1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 xml:space="preserve"> от 30.08.2023г</w:t>
            </w:r>
          </w:p>
        </w:tc>
        <w:tc>
          <w:tcPr>
            <w:tcW w:w="2606" w:type="dxa"/>
            <w:shd w:val="clear" w:color="auto" w:fill="auto"/>
          </w:tcPr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Утверждена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приказом  директора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>
              <w:rPr>
                <w:color w:val="auto"/>
                <w:w w:val="0"/>
                <w:sz w:val="24"/>
              </w:rPr>
              <w:t>МКОУ «Пельгорская ООШ</w:t>
            </w:r>
            <w:r w:rsidRPr="00577B1A">
              <w:rPr>
                <w:color w:val="auto"/>
                <w:w w:val="0"/>
                <w:sz w:val="24"/>
              </w:rPr>
              <w:t xml:space="preserve">» </w:t>
            </w:r>
            <w:r>
              <w:rPr>
                <w:color w:val="auto"/>
                <w:w w:val="0"/>
                <w:sz w:val="24"/>
              </w:rPr>
              <w:t xml:space="preserve">№ </w:t>
            </w:r>
            <w:bookmarkStart w:id="0" w:name="_GoBack"/>
            <w:bookmarkEnd w:id="0"/>
            <w:r>
              <w:rPr>
                <w:color w:val="auto"/>
                <w:w w:val="0"/>
                <w:sz w:val="24"/>
              </w:rPr>
              <w:t>35</w:t>
            </w:r>
          </w:p>
          <w:p w:rsidR="00FB2964" w:rsidRPr="00577B1A" w:rsidRDefault="00FB2964" w:rsidP="00FF25AB">
            <w:pPr>
              <w:spacing w:line="276" w:lineRule="auto"/>
              <w:jc w:val="center"/>
              <w:rPr>
                <w:color w:val="auto"/>
                <w:w w:val="0"/>
                <w:sz w:val="24"/>
              </w:rPr>
            </w:pPr>
            <w:r w:rsidRPr="00577B1A">
              <w:rPr>
                <w:color w:val="auto"/>
                <w:w w:val="0"/>
                <w:sz w:val="24"/>
              </w:rPr>
              <w:t>от 30.08.2023г.</w:t>
            </w:r>
          </w:p>
        </w:tc>
      </w:tr>
    </w:tbl>
    <w:p w:rsidR="00E12E0D" w:rsidRDefault="00E12E0D">
      <w:pPr>
        <w:spacing w:line="276" w:lineRule="auto"/>
        <w:jc w:val="center"/>
        <w:rPr>
          <w:w w:val="0"/>
          <w:sz w:val="24"/>
        </w:rPr>
      </w:pPr>
    </w:p>
    <w:p w:rsidR="00E12E0D" w:rsidRDefault="00E12E0D">
      <w:pPr>
        <w:spacing w:line="276" w:lineRule="auto"/>
        <w:jc w:val="center"/>
        <w:rPr>
          <w:b/>
          <w:w w:val="0"/>
          <w:sz w:val="28"/>
          <w:szCs w:val="28"/>
        </w:rPr>
      </w:pPr>
    </w:p>
    <w:p w:rsidR="00E12E0D" w:rsidRDefault="00E12E0D">
      <w:pPr>
        <w:spacing w:line="276" w:lineRule="auto"/>
        <w:jc w:val="center"/>
        <w:rPr>
          <w:b/>
          <w:w w:val="0"/>
          <w:sz w:val="28"/>
          <w:szCs w:val="28"/>
        </w:rPr>
      </w:pPr>
    </w:p>
    <w:p w:rsidR="00E12E0D" w:rsidRDefault="00E12E0D">
      <w:pPr>
        <w:spacing w:line="276" w:lineRule="auto"/>
        <w:jc w:val="center"/>
        <w:rPr>
          <w:b/>
          <w:w w:val="0"/>
          <w:sz w:val="28"/>
          <w:szCs w:val="28"/>
        </w:rPr>
      </w:pPr>
    </w:p>
    <w:p w:rsidR="00E12E0D" w:rsidRDefault="008218E1">
      <w:pPr>
        <w:spacing w:line="276" w:lineRule="auto"/>
        <w:jc w:val="center"/>
        <w:rPr>
          <w:b/>
          <w:w w:val="0"/>
          <w:sz w:val="48"/>
          <w:szCs w:val="48"/>
        </w:rPr>
      </w:pPr>
      <w:r>
        <w:rPr>
          <w:b/>
          <w:w w:val="0"/>
          <w:sz w:val="48"/>
          <w:szCs w:val="48"/>
        </w:rPr>
        <w:t>РАБОЧАЯ ПРОГРАММА  ВОСПИТАНИЯ</w:t>
      </w:r>
    </w:p>
    <w:p w:rsidR="00E12E0D" w:rsidRDefault="00E12E0D">
      <w:pPr>
        <w:spacing w:line="276" w:lineRule="auto"/>
        <w:jc w:val="center"/>
        <w:rPr>
          <w:b/>
          <w:w w:val="0"/>
          <w:sz w:val="28"/>
          <w:szCs w:val="28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28"/>
          <w:szCs w:val="28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>
      <w:pPr>
        <w:spacing w:line="276" w:lineRule="auto"/>
        <w:ind w:firstLine="567"/>
        <w:rPr>
          <w:b/>
          <w:w w:val="0"/>
          <w:sz w:val="32"/>
          <w:szCs w:val="32"/>
          <w:shd w:val="clear" w:color="000000" w:fill="FFFFFF"/>
        </w:rPr>
      </w:pPr>
    </w:p>
    <w:p w:rsidR="00E12E0D" w:rsidRDefault="00E12E0D" w:rsidP="00FB2964">
      <w:pPr>
        <w:spacing w:line="276" w:lineRule="auto"/>
        <w:ind w:firstLineChars="1080" w:firstLine="3456"/>
        <w:rPr>
          <w:w w:val="0"/>
          <w:sz w:val="32"/>
          <w:szCs w:val="32"/>
          <w:shd w:val="clear" w:color="000000" w:fill="FFFFFF"/>
        </w:rPr>
      </w:pPr>
    </w:p>
    <w:p w:rsidR="00E12E0D" w:rsidRDefault="008218E1" w:rsidP="00FB2964">
      <w:pPr>
        <w:spacing w:line="276" w:lineRule="auto"/>
        <w:ind w:firstLineChars="1080" w:firstLine="3456"/>
        <w:rPr>
          <w:w w:val="0"/>
          <w:sz w:val="32"/>
          <w:szCs w:val="32"/>
          <w:shd w:val="clear" w:color="000000" w:fill="FFFFFF"/>
        </w:rPr>
      </w:pPr>
      <w:r>
        <w:rPr>
          <w:w w:val="0"/>
          <w:sz w:val="32"/>
          <w:szCs w:val="32"/>
          <w:shd w:val="clear" w:color="000000" w:fill="FFFFFF"/>
        </w:rPr>
        <w:t>Рябово</w:t>
      </w:r>
      <w:r>
        <w:rPr>
          <w:w w:val="0"/>
          <w:sz w:val="32"/>
          <w:szCs w:val="32"/>
          <w:shd w:val="clear" w:color="000000" w:fill="FFFFFF"/>
        </w:rPr>
        <w:t xml:space="preserve">, </w:t>
      </w:r>
      <w:r>
        <w:rPr>
          <w:w w:val="0"/>
          <w:sz w:val="32"/>
          <w:szCs w:val="32"/>
          <w:shd w:val="clear" w:color="000000" w:fill="FFFFFF"/>
        </w:rPr>
        <w:t xml:space="preserve">2023 </w:t>
      </w:r>
    </w:p>
    <w:p w:rsidR="00E12E0D" w:rsidRDefault="008218E1">
      <w:pPr>
        <w:spacing w:line="360" w:lineRule="auto"/>
        <w:rPr>
          <w:color w:val="auto"/>
          <w:sz w:val="28"/>
        </w:rPr>
      </w:pPr>
      <w:r>
        <w:rPr>
          <w:b/>
          <w:color w:val="auto"/>
          <w:sz w:val="28"/>
        </w:rPr>
        <w:br w:type="page"/>
      </w:r>
      <w:r>
        <w:rPr>
          <w:color w:val="auto"/>
          <w:sz w:val="28"/>
        </w:rPr>
        <w:lastRenderedPageBreak/>
        <w:t>СОДЕРЖАНИЕ</w:t>
      </w:r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r>
        <w:rPr>
          <w:strike w:val="0"/>
          <w:color w:val="auto"/>
          <w:sz w:val="20"/>
        </w:rPr>
        <w:fldChar w:fldCharType="begin"/>
      </w:r>
      <w:r w:rsidR="008218E1">
        <w:rPr>
          <w:strike w:val="0"/>
          <w:color w:val="auto"/>
        </w:rPr>
        <w:instrText>TOC \h \z \u \o "1-3"</w:instrText>
      </w:r>
      <w:r>
        <w:rPr>
          <w:strike w:val="0"/>
          <w:color w:val="auto"/>
          <w:sz w:val="20"/>
        </w:rPr>
        <w:fldChar w:fldCharType="separate"/>
      </w:r>
      <w:hyperlink w:anchor="__RefHeading___1" w:history="1">
        <w:r w:rsidR="008218E1">
          <w:rPr>
            <w:strike w:val="0"/>
            <w:color w:val="auto"/>
          </w:rPr>
          <w:t>Пояснительная записка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__RefHeading___1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3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2" w:history="1">
        <w:r w:rsidR="008218E1">
          <w:rPr>
            <w:strike w:val="0"/>
            <w:color w:val="auto"/>
          </w:rPr>
          <w:t>РАЗДЕЛ 1. ЦЕЛЕВОЙ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</w:instrText>
        </w:r>
        <w:r w:rsidR="008218E1">
          <w:rPr>
            <w:strike w:val="0"/>
            <w:color w:val="auto"/>
          </w:rPr>
          <w:instrText>ading___2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4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3" w:history="1">
        <w:r w:rsidR="008218E1">
          <w:rPr>
            <w:strike w:val="0"/>
            <w:color w:val="auto"/>
          </w:rPr>
          <w:t>1.1 Цель и задачи воспитания обучающихся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__RefHeading___3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5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4" w:history="1">
        <w:r w:rsidR="008218E1">
          <w:rPr>
            <w:strike w:val="0"/>
            <w:color w:val="auto"/>
          </w:rPr>
          <w:t>1.3 Целевые ориентиры результатов воспитания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__RefHeading___4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8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5" w:history="1">
        <w:r w:rsidR="008218E1">
          <w:rPr>
            <w:strike w:val="0"/>
            <w:color w:val="auto"/>
          </w:rPr>
          <w:t>РАЗДЕЛ 2. СОДЕРЖАТЕЛЬНЫЙ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__RefHeading___5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16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6" w:history="1">
        <w:r w:rsidR="008218E1">
          <w:rPr>
            <w:strike w:val="0"/>
            <w:color w:val="auto"/>
          </w:rPr>
          <w:t>2.1 Уклад общеобразовательной организации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__RefHeading___6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16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7" w:history="1">
        <w:r w:rsidR="008218E1">
          <w:rPr>
            <w:strike w:val="0"/>
            <w:color w:val="auto"/>
          </w:rPr>
          <w:t>2.2 Виды, формы и содержание воспитательной деятельности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</w:instrText>
        </w:r>
        <w:r w:rsidR="008218E1">
          <w:rPr>
            <w:strike w:val="0"/>
            <w:color w:val="auto"/>
          </w:rPr>
          <w:instrText>REF __RefHeading___7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18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8" w:history="1">
        <w:r w:rsidR="008218E1">
          <w:rPr>
            <w:strike w:val="0"/>
            <w:color w:val="auto"/>
          </w:rPr>
          <w:t>РАЗДЕЛ 3. ОРГАНИЗАЦИОННЫЙ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__RefHeading___8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9" w:history="1">
        <w:r w:rsidR="008218E1">
          <w:rPr>
            <w:strike w:val="0"/>
            <w:color w:val="auto"/>
          </w:rPr>
          <w:t>3.1 Кадровое обеспечение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__RefHeading___9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33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0" w:history="1">
        <w:r w:rsidR="008218E1">
          <w:rPr>
            <w:strike w:val="0"/>
            <w:color w:val="auto"/>
          </w:rPr>
          <w:t>3.2 Нормативно-методическое обеспечение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</w:instrText>
        </w:r>
        <w:r w:rsidR="008218E1">
          <w:rPr>
            <w:strike w:val="0"/>
            <w:color w:val="auto"/>
          </w:rPr>
          <w:instrText>_10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36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1" w:history="1">
        <w:r w:rsidR="008218E1">
          <w:rPr>
            <w:strike w:val="0"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__RefHeading___11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36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2" w:history="1">
        <w:r w:rsidR="008218E1">
          <w:rPr>
            <w:strike w:val="0"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__RefHeading___12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36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3" w:history="1">
        <w:r w:rsidR="008218E1">
          <w:rPr>
            <w:strike w:val="0"/>
            <w:color w:val="auto"/>
          </w:rPr>
          <w:t>3.5 Анализ воспитательного процесса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__RefHeading___13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separate"/>
        </w:r>
        <w:r w:rsidR="008218E1">
          <w:rPr>
            <w:strike w:val="0"/>
            <w:color w:val="auto"/>
          </w:rPr>
          <w:t>36</w:t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pStyle w:val="16"/>
        <w:tabs>
          <w:tab w:val="clear" w:pos="9339"/>
          <w:tab w:val="right" w:leader="dot" w:pos="9348"/>
        </w:tabs>
        <w:rPr>
          <w:strike w:val="0"/>
          <w:color w:val="auto"/>
        </w:rPr>
      </w:pPr>
      <w:hyperlink w:anchor="__RefHeading___14" w:history="1">
        <w:r w:rsidR="008218E1">
          <w:rPr>
            <w:strike w:val="0"/>
            <w:color w:val="auto"/>
          </w:rPr>
          <w:t>Примерный календарный план воспитательной работы</w:t>
        </w:r>
        <w:r w:rsidR="008218E1">
          <w:rPr>
            <w:strike w:val="0"/>
            <w:color w:val="auto"/>
          </w:rPr>
          <w:tab/>
        </w:r>
        <w:r>
          <w:rPr>
            <w:strike w:val="0"/>
            <w:color w:val="auto"/>
            <w:sz w:val="20"/>
          </w:rPr>
          <w:fldChar w:fldCharType="begin"/>
        </w:r>
        <w:r w:rsidR="008218E1">
          <w:rPr>
            <w:strike w:val="0"/>
            <w:color w:val="auto"/>
          </w:rPr>
          <w:instrText>PAGEREF __RefHeading___14 \h</w:instrText>
        </w:r>
        <w:r>
          <w:rPr>
            <w:strike w:val="0"/>
            <w:color w:val="auto"/>
            <w:sz w:val="20"/>
          </w:rPr>
        </w:r>
        <w:r>
          <w:rPr>
            <w:strike w:val="0"/>
            <w:color w:val="auto"/>
            <w:sz w:val="20"/>
          </w:rPr>
          <w:fldChar w:fldCharType="end"/>
        </w:r>
      </w:hyperlink>
    </w:p>
    <w:p w:rsidR="00E12E0D" w:rsidRDefault="00E12E0D">
      <w:pPr>
        <w:rPr>
          <w:color w:val="auto"/>
        </w:rPr>
      </w:pPr>
      <w:r>
        <w:rPr>
          <w:color w:val="auto"/>
        </w:rPr>
        <w:fldChar w:fldCharType="end"/>
      </w:r>
    </w:p>
    <w:p w:rsidR="00E12E0D" w:rsidRDefault="008218E1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End w:id="1"/>
      <w:r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>
        <w:rPr>
          <w:color w:val="auto"/>
          <w:sz w:val="28"/>
        </w:rPr>
        <w:t>Рабочая программа воспитания разработана с учётом: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Федерального закона от 29.12.2012 № 273-ФЗ «Об образовании в Российской Федерации»;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Стратегии развития воспитания в Российской Федерации на период до 2025 года (Распоряжение П</w:t>
      </w:r>
      <w:r>
        <w:rPr>
          <w:color w:val="auto"/>
          <w:sz w:val="28"/>
        </w:rPr>
        <w:t>равительства Российской Федерации от 29.05.2015 № 996-р);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Плана мероприятий по её реализации в 2021 — 2025 годах (Распоряжение Правительства Российской Федерации от 12.11.2020 № 2945-р);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Стратегии национальной безопасности Российской Федерации (Указ Пр</w:t>
      </w:r>
      <w:r>
        <w:rPr>
          <w:color w:val="auto"/>
          <w:sz w:val="28"/>
        </w:rPr>
        <w:t>езидента Российской Федерации от 02.07.2021 № 400);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</w:t>
      </w:r>
      <w:r>
        <w:rPr>
          <w:color w:val="auto"/>
          <w:sz w:val="28"/>
        </w:rPr>
        <w:t>я России от 31.05.2021 № 287), среднего общего образования (Приказ Минобрнауки России от 17.05.2012 № 413).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</w:t>
      </w:r>
      <w:r>
        <w:rPr>
          <w:color w:val="auto"/>
          <w:sz w:val="28"/>
        </w:rPr>
        <w:t>ограммами воспитания для организаций дошкольного и среднего профессионального образования.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Рабочая программа воспитания предназначена для планирования и организации системной воспитательной деятельности в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»; разрабатывается и утверждается с участием коллегиальных органов управления общеобразовательной организацией, в том числе совета обучающихся, совета родителей (законных представителей); реализуется в единстве урочной и внеурочной деятельности, осуществля</w:t>
      </w:r>
      <w:r>
        <w:rPr>
          <w:color w:val="auto"/>
          <w:sz w:val="28"/>
        </w:rPr>
        <w:t xml:space="preserve">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</w:t>
      </w:r>
      <w:r>
        <w:rPr>
          <w:color w:val="auto"/>
          <w:sz w:val="28"/>
        </w:rPr>
        <w:lastRenderedPageBreak/>
        <w:t>этнической группы, правилам и нормам по</w:t>
      </w:r>
      <w:r>
        <w:rPr>
          <w:color w:val="auto"/>
          <w:sz w:val="28"/>
        </w:rPr>
        <w:t xml:space="preserve">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включает три раздела: целевой, содержател</w:t>
      </w:r>
      <w:r>
        <w:rPr>
          <w:color w:val="auto"/>
          <w:sz w:val="28"/>
        </w:rPr>
        <w:t>ьный, организационный.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</w:t>
      </w:r>
      <w:r>
        <w:rPr>
          <w:color w:val="auto"/>
          <w:sz w:val="28"/>
        </w:rPr>
        <w:t>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</w:t>
      </w:r>
      <w:r>
        <w:rPr>
          <w:color w:val="auto"/>
          <w:sz w:val="28"/>
        </w:rPr>
        <w:t>окультурные интересы, особые образовательные потребности обучающихся.</w:t>
      </w:r>
    </w:p>
    <w:p w:rsidR="00E12E0D" w:rsidRDefault="008218E1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_RefHeading___2"/>
      <w:bookmarkEnd w:id="2"/>
      <w:bookmarkEnd w:id="3"/>
      <w:r>
        <w:rPr>
          <w:rFonts w:ascii="Times New Roman" w:hAnsi="Times New Roman"/>
          <w:b/>
          <w:color w:val="auto"/>
          <w:sz w:val="28"/>
        </w:rPr>
        <w:t>РАЗДЕЛ 1. ЦЕЛЕВОЙ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Участниками образовательных отношений являются педагогические и другие работники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 xml:space="preserve">», обучающиеся, их родители (законные представители), </w:t>
      </w:r>
      <w:r>
        <w:rPr>
          <w:color w:val="auto"/>
          <w:sz w:val="28"/>
        </w:rPr>
        <w:t xml:space="preserve">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</w:t>
      </w:r>
      <w:r>
        <w:rPr>
          <w:color w:val="auto"/>
          <w:sz w:val="28"/>
        </w:rPr>
        <w:t>имеют преимущественное право на воспитание своих детей. Содержание воспитания обучающихся в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 определяется содержанием российских базовых (гражданских, национальных) норм и ценностей, которые закреплены в Конституции Российской Федерац</w:t>
      </w:r>
      <w:r>
        <w:rPr>
          <w:color w:val="auto"/>
          <w:sz w:val="28"/>
        </w:rPr>
        <w:t xml:space="preserve">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Воспитательная деятельность в</w:t>
      </w:r>
      <w:r>
        <w:rPr>
          <w:color w:val="auto"/>
          <w:sz w:val="28"/>
        </w:rPr>
        <w:t xml:space="preserve">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</w:t>
      </w:r>
      <w:r>
        <w:rPr>
          <w:color w:val="auto"/>
          <w:sz w:val="28"/>
        </w:rPr>
        <w:t>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</w:t>
      </w:r>
      <w:r>
        <w:rPr>
          <w:color w:val="auto"/>
          <w:sz w:val="28"/>
        </w:rPr>
        <w:t xml:space="preserve">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E12E0D" w:rsidRDefault="008218E1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_RefHeading___3"/>
      <w:bookmarkStart w:id="6" w:name="bookmark8"/>
      <w:bookmarkEnd w:id="5"/>
      <w:r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 w:rsidR="00E12E0D" w:rsidRDefault="008218E1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</w:t>
      </w:r>
      <w:r>
        <w:rPr>
          <w:color w:val="auto"/>
          <w:sz w:val="28"/>
        </w:rPr>
        <w:t xml:space="preserve">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12E0D" w:rsidRDefault="008218E1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 соответствии с этим идеалом и нормати</w:t>
      </w:r>
      <w:r>
        <w:rPr>
          <w:color w:val="auto"/>
          <w:sz w:val="28"/>
        </w:rPr>
        <w:t xml:space="preserve">вными правовыми актами Российской Федерации в сфере образования </w:t>
      </w:r>
      <w:r>
        <w:rPr>
          <w:b/>
          <w:color w:val="auto"/>
          <w:sz w:val="28"/>
        </w:rPr>
        <w:t>цель воспитания</w:t>
      </w:r>
      <w:r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</w:t>
      </w:r>
      <w:r>
        <w:rPr>
          <w:color w:val="auto"/>
          <w:sz w:val="28"/>
        </w:rPr>
        <w:t>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</w:t>
      </w:r>
      <w:r>
        <w:rPr>
          <w:color w:val="auto"/>
          <w:sz w:val="28"/>
        </w:rPr>
        <w:t>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Задачи воспитания</w:t>
      </w:r>
      <w:r>
        <w:rPr>
          <w:color w:val="auto"/>
          <w:sz w:val="28"/>
        </w:rPr>
        <w:t xml:space="preserve"> обучающихся в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 xml:space="preserve">»: 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усвоение ими знаний норм, духовно-нравственных ценностей, </w:t>
      </w:r>
      <w:r>
        <w:rPr>
          <w:color w:val="auto"/>
          <w:sz w:val="28"/>
        </w:rPr>
        <w:lastRenderedPageBreak/>
        <w:t>традиций, которые выработало российское общество (социально значимых знаний);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приобр</w:t>
      </w:r>
      <w:r>
        <w:rPr>
          <w:color w:val="auto"/>
          <w:sz w:val="28"/>
        </w:rPr>
        <w:t>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достижение личностных результатов освоения общеобразовательных программ в соответстви</w:t>
      </w:r>
      <w:r>
        <w:rPr>
          <w:color w:val="auto"/>
          <w:sz w:val="28"/>
        </w:rPr>
        <w:t>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</w:t>
      </w:r>
      <w:r>
        <w:rPr>
          <w:color w:val="auto"/>
          <w:sz w:val="28"/>
        </w:rPr>
        <w:t xml:space="preserve">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12E0D" w:rsidRDefault="008218E1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Воспитательная деятельность в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 xml:space="preserve">ОУ </w:t>
      </w:r>
      <w:r>
        <w:rPr>
          <w:color w:val="auto"/>
          <w:sz w:val="28"/>
        </w:rPr>
        <w:t>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</w:t>
      </w:r>
      <w:r>
        <w:rPr>
          <w:color w:val="auto"/>
          <w:sz w:val="28"/>
        </w:rPr>
        <w:t>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12E0D" w:rsidRDefault="008218E1">
      <w:pPr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1.2 Направления воспитания </w:t>
      </w:r>
    </w:p>
    <w:p w:rsidR="00E12E0D" w:rsidRDefault="008218E1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реализуется в единстве учебной и воспитательной деятельности 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 по основным направлениям воспитания в соответствии с ФГОС: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гражданское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</w:t>
      </w:r>
      <w:r>
        <w:rPr>
          <w:color w:val="auto"/>
          <w:sz w:val="28"/>
        </w:rPr>
        <w:t xml:space="preserve"> государстве и субъекту </w:t>
      </w:r>
      <w:r>
        <w:rPr>
          <w:color w:val="auto"/>
          <w:sz w:val="28"/>
        </w:rPr>
        <w:lastRenderedPageBreak/>
        <w:t>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патриотическое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 xml:space="preserve">воспитание любви к родному краю, Родине, своему народу, уважения </w:t>
      </w:r>
      <w:r>
        <w:rPr>
          <w:color w:val="auto"/>
          <w:sz w:val="28"/>
        </w:rPr>
        <w:t>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духовно-нравственное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воспитание на основе духовно-нравственной культуры народов России, тради</w:t>
      </w:r>
      <w:r>
        <w:rPr>
          <w:color w:val="auto"/>
          <w:sz w:val="28"/>
        </w:rPr>
        <w:t>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эстетическое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формирование эсте</w:t>
      </w:r>
      <w:r>
        <w:rPr>
          <w:color w:val="auto"/>
          <w:sz w:val="28"/>
        </w:rPr>
        <w:t>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физическое воспитание</w:t>
      </w:r>
      <w:r>
        <w:rPr>
          <w:color w:val="auto"/>
          <w:sz w:val="28"/>
        </w:rPr>
        <w:t>,</w:t>
      </w:r>
      <w:r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развитие физически</w:t>
      </w:r>
      <w:r>
        <w:rPr>
          <w:color w:val="auto"/>
          <w:sz w:val="28"/>
        </w:rPr>
        <w:t>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трудовое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</w:t>
      </w:r>
      <w:r>
        <w:rPr>
          <w:color w:val="auto"/>
          <w:sz w:val="28"/>
        </w:rPr>
        <w:t>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экологическое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формирование экол</w:t>
      </w:r>
      <w:r>
        <w:rPr>
          <w:color w:val="auto"/>
          <w:sz w:val="28"/>
        </w:rPr>
        <w:t>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12E0D" w:rsidRDefault="008218E1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ценности научного познания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стремления к</w:t>
      </w:r>
      <w:r>
        <w:rPr>
          <w:color w:val="auto"/>
          <w:sz w:val="28"/>
        </w:rPr>
        <w:t xml:space="preserve"> познанию </w:t>
      </w:r>
      <w:r>
        <w:rPr>
          <w:color w:val="auto"/>
          <w:sz w:val="28"/>
        </w:rPr>
        <w:lastRenderedPageBreak/>
        <w:t>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12E0D" w:rsidRDefault="008218E1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__RefHeading___4"/>
      <w:bookmarkEnd w:id="6"/>
      <w:bookmarkEnd w:id="7"/>
      <w:r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:rsidR="00E12E0D" w:rsidRDefault="008218E1">
      <w:pPr>
        <w:spacing w:line="360" w:lineRule="auto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1.3.1 Целевые ориентиры результатов воспитания на </w:t>
      </w:r>
      <w:r>
        <w:rPr>
          <w:b/>
          <w:color w:val="auto"/>
          <w:sz w:val="28"/>
        </w:rPr>
        <w:t>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принадлежность к своему народу и </w:t>
            </w:r>
            <w:r>
              <w:rPr>
                <w:color w:val="auto"/>
                <w:sz w:val="25"/>
                <w:szCs w:val="25"/>
              </w:rPr>
              <w:t>к общности граждан России, проявляющий уважение к своему и другим народам.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</w:t>
            </w:r>
            <w:r>
              <w:rPr>
                <w:color w:val="auto"/>
                <w:sz w:val="25"/>
                <w:szCs w:val="25"/>
              </w:rPr>
              <w:t>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</w:t>
            </w:r>
            <w:r>
              <w:rPr>
                <w:color w:val="auto"/>
                <w:sz w:val="25"/>
                <w:szCs w:val="25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</w:t>
            </w:r>
            <w:r>
              <w:rPr>
                <w:color w:val="auto"/>
                <w:sz w:val="25"/>
                <w:szCs w:val="25"/>
              </w:rPr>
              <w:t>, религиозной принадлежности.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</w:t>
            </w:r>
            <w:r>
              <w:rPr>
                <w:color w:val="auto"/>
                <w:sz w:val="25"/>
                <w:szCs w:val="25"/>
              </w:rPr>
              <w:t xml:space="preserve">физический и моральный вред другим людям, уважающий старших. 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представлениями о многообразии языкового и культурного пространст</w:t>
            </w:r>
            <w:r>
              <w:rPr>
                <w:color w:val="auto"/>
                <w:sz w:val="25"/>
                <w:szCs w:val="25"/>
              </w:rPr>
              <w:t xml:space="preserve">ва России, имеющий первоначальные навыки общения с людьми разных народов, вероисповеданий. 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Способный </w:t>
            </w:r>
            <w:r>
              <w:rPr>
                <w:color w:val="auto"/>
                <w:sz w:val="25"/>
                <w:szCs w:val="25"/>
              </w:rPr>
              <w:t>воспринимать и чувствовать прекрасное в быту, природе, искусстве, творчестве людей.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интерес и уважение к отечественной и мировой художественной </w:t>
            </w:r>
            <w:r>
              <w:rPr>
                <w:color w:val="auto"/>
                <w:sz w:val="25"/>
                <w:szCs w:val="25"/>
              </w:rPr>
              <w:lastRenderedPageBreak/>
              <w:t>культуре.</w:t>
            </w:r>
          </w:p>
          <w:p w:rsidR="00E12E0D" w:rsidRDefault="008218E1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</w:t>
            </w:r>
            <w:r>
              <w:rPr>
                <w:color w:val="auto"/>
                <w:sz w:val="25"/>
                <w:szCs w:val="25"/>
              </w:rPr>
              <w:t>ве.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E12E0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</w:t>
            </w:r>
            <w:r>
              <w:rPr>
                <w:color w:val="auto"/>
                <w:sz w:val="25"/>
                <w:szCs w:val="25"/>
              </w:rPr>
              <w:t>еде.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и принимающий свою половую пр</w:t>
            </w:r>
            <w:r>
              <w:rPr>
                <w:color w:val="auto"/>
                <w:sz w:val="25"/>
                <w:szCs w:val="25"/>
              </w:rPr>
              <w:t xml:space="preserve">инадлежность, соответствующие ей психофизические и поведенческие особенности с учётом возраста.  </w:t>
            </w:r>
          </w:p>
        </w:tc>
      </w:tr>
      <w:tr w:rsidR="00E12E0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Трудовоевоспитание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Экологическоевоспита</w:t>
            </w:r>
            <w:r>
              <w:rPr>
                <w:b/>
                <w:color w:val="auto"/>
                <w:sz w:val="25"/>
                <w:szCs w:val="25"/>
              </w:rPr>
              <w:t>ние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</w:t>
            </w:r>
            <w:r>
              <w:rPr>
                <w:color w:val="auto"/>
                <w:sz w:val="25"/>
                <w:szCs w:val="25"/>
              </w:rPr>
              <w:t>готовность в своей деятельности придерживаться экологических норм.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12E0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Обладающий </w:t>
            </w:r>
            <w:r>
              <w:rPr>
                <w:color w:val="auto"/>
                <w:sz w:val="25"/>
                <w:szCs w:val="25"/>
              </w:rPr>
              <w:t>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</w:t>
            </w:r>
            <w:r>
              <w:rPr>
                <w:color w:val="auto"/>
                <w:sz w:val="25"/>
                <w:szCs w:val="25"/>
              </w:rPr>
              <w:t>чной и гуманитарной областях знания.</w:t>
            </w:r>
          </w:p>
        </w:tc>
      </w:tr>
    </w:tbl>
    <w:p w:rsidR="00E12E0D" w:rsidRDefault="00E12E0D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12E0D" w:rsidRDefault="008218E1">
      <w:pPr>
        <w:keepNext/>
        <w:keepLines/>
        <w:spacing w:line="360" w:lineRule="auto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>1.3.2 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r>
              <w:rPr>
                <w:color w:val="auto"/>
                <w:sz w:val="25"/>
                <w:szCs w:val="25"/>
              </w:rPr>
              <w:t xml:space="preserve">Знающий и принимающий свою российскую гражданскую принадлежность </w:t>
            </w:r>
            <w:r>
              <w:rPr>
                <w:color w:val="auto"/>
                <w:sz w:val="25"/>
                <w:szCs w:val="25"/>
              </w:rPr>
              <w:lastRenderedPageBreak/>
              <w:t xml:space="preserve">(идентичность) в </w:t>
            </w:r>
            <w:r>
              <w:rPr>
                <w:color w:val="auto"/>
                <w:sz w:val="25"/>
                <w:szCs w:val="25"/>
              </w:rPr>
              <w:t>поликультурном, многонациональном и многоконфессиональном российском обществе, в мировом сообществе.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</w:t>
            </w:r>
            <w:r>
              <w:rPr>
                <w:color w:val="auto"/>
                <w:sz w:val="25"/>
                <w:szCs w:val="25"/>
              </w:rPr>
              <w:t>щения, российского национального исторического сознания.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</w:t>
            </w:r>
            <w:r>
              <w:rPr>
                <w:color w:val="auto"/>
                <w:sz w:val="25"/>
                <w:szCs w:val="25"/>
              </w:rPr>
              <w:t>свобод, законных интересов других людей.</w:t>
            </w:r>
          </w:p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</w:t>
            </w:r>
            <w:r>
              <w:rPr>
                <w:color w:val="auto"/>
                <w:sz w:val="25"/>
                <w:szCs w:val="25"/>
              </w:rPr>
              <w:t>анный на участие в социально значимой деятельности.</w:t>
            </w:r>
            <w:bookmarkEnd w:id="8"/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уважение к историческому и культурному наследию своего и других </w:t>
            </w:r>
            <w:r>
              <w:rPr>
                <w:color w:val="auto"/>
                <w:sz w:val="25"/>
                <w:szCs w:val="25"/>
              </w:rPr>
              <w:t>народов России, символам, праздникам, памятникам, традициям народов, проживающих в родной стране.</w:t>
            </w:r>
          </w:p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достижения нашей Роди</w:t>
            </w:r>
            <w:r>
              <w:rPr>
                <w:color w:val="auto"/>
                <w:sz w:val="25"/>
                <w:szCs w:val="25"/>
              </w:rPr>
              <w:t xml:space="preserve">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12E0D" w:rsidRDefault="008218E1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</w:t>
            </w:r>
            <w:r>
              <w:rPr>
                <w:color w:val="auto"/>
                <w:sz w:val="25"/>
                <w:szCs w:val="25"/>
              </w:rPr>
              <w:t xml:space="preserve">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</w:t>
            </w:r>
            <w:r>
              <w:rPr>
                <w:color w:val="auto"/>
                <w:sz w:val="25"/>
                <w:szCs w:val="25"/>
              </w:rPr>
              <w:t>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</w:t>
            </w:r>
            <w:r>
              <w:rPr>
                <w:color w:val="auto"/>
                <w:sz w:val="25"/>
                <w:szCs w:val="25"/>
              </w:rPr>
              <w:t>ия, противоречащих традиционным в России духовно-нравственным нормам и ценностям.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</w:t>
            </w:r>
            <w:r>
              <w:rPr>
                <w:color w:val="auto"/>
                <w:sz w:val="25"/>
                <w:szCs w:val="25"/>
              </w:rPr>
              <w:t>ия людей, народов в России, умеющий общаться с людьми разных народов, вероисповеданий.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</w:t>
            </w:r>
            <w:r>
              <w:rPr>
                <w:color w:val="auto"/>
                <w:sz w:val="25"/>
                <w:szCs w:val="25"/>
              </w:rPr>
              <w:lastRenderedPageBreak/>
              <w:t>рождения и воспитания детей</w:t>
            </w:r>
            <w:r>
              <w:rPr>
                <w:color w:val="auto"/>
                <w:sz w:val="25"/>
                <w:szCs w:val="25"/>
              </w:rPr>
              <w:t>.</w:t>
            </w:r>
          </w:p>
          <w:p w:rsidR="00E12E0D" w:rsidRDefault="008218E1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</w:t>
            </w:r>
            <w:r>
              <w:rPr>
                <w:color w:val="auto"/>
                <w:sz w:val="25"/>
                <w:szCs w:val="25"/>
              </w:rPr>
              <w:t>ие их влияния на поведение людей.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12E0D" w:rsidRDefault="008218E1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</w:t>
            </w:r>
            <w:r>
              <w:rPr>
                <w:color w:val="auto"/>
                <w:sz w:val="25"/>
                <w:szCs w:val="25"/>
              </w:rPr>
              <w:t>а, в художественном творчестве.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</w:t>
            </w:r>
            <w:r>
              <w:rPr>
                <w:color w:val="auto"/>
                <w:sz w:val="25"/>
                <w:szCs w:val="25"/>
              </w:rPr>
              <w:t>безопасности, безопасного поведения, в том числе в информационной среде.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</w:t>
            </w:r>
            <w:r>
              <w:rPr>
                <w:color w:val="auto"/>
                <w:sz w:val="25"/>
                <w:szCs w:val="25"/>
              </w:rPr>
              <w:t>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</w:t>
            </w:r>
            <w:r>
              <w:rPr>
                <w:color w:val="auto"/>
                <w:sz w:val="25"/>
                <w:szCs w:val="25"/>
              </w:rPr>
              <w:t>ей), стремящийся управлять собственным эмоциональным состоянием.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Уважающий труд, результаты своего труда, труда других </w:t>
            </w:r>
            <w:r>
              <w:rPr>
                <w:color w:val="auto"/>
                <w:sz w:val="25"/>
                <w:szCs w:val="25"/>
              </w:rPr>
              <w:t>людей.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</w:t>
            </w:r>
            <w:r>
              <w:rPr>
                <w:color w:val="auto"/>
                <w:sz w:val="25"/>
                <w:szCs w:val="25"/>
              </w:rPr>
              <w:t>ной профессиональной самореализации в российском обществе.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</w:t>
            </w:r>
            <w:r>
              <w:rPr>
                <w:color w:val="auto"/>
                <w:sz w:val="25"/>
                <w:szCs w:val="25"/>
              </w:rPr>
              <w:t>и самостоятельно выполнять такого рода деятельность.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</w:t>
            </w:r>
            <w:r>
              <w:rPr>
                <w:color w:val="auto"/>
                <w:sz w:val="25"/>
                <w:szCs w:val="25"/>
              </w:rPr>
              <w:t>й сред.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</w:t>
            </w:r>
            <w:r>
              <w:rPr>
                <w:color w:val="auto"/>
                <w:sz w:val="25"/>
                <w:szCs w:val="25"/>
              </w:rPr>
              <w:t>жающей среды.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12E0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</w:t>
            </w:r>
            <w:r>
              <w:rPr>
                <w:color w:val="auto"/>
                <w:sz w:val="25"/>
                <w:szCs w:val="25"/>
              </w:rPr>
              <w:t>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</w:t>
            </w:r>
            <w:r>
              <w:rPr>
                <w:color w:val="auto"/>
                <w:sz w:val="25"/>
                <w:szCs w:val="25"/>
              </w:rPr>
              <w:t>ь в информационной, цифровой среде).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12E0D" w:rsidRDefault="00E12E0D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12E0D" w:rsidRDefault="008218E1">
      <w:pPr>
        <w:keepNext/>
        <w:keepLines/>
        <w:spacing w:line="360" w:lineRule="auto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 xml:space="preserve">1.3.3 Целевые ориентиры результатов воспитания на уровне </w:t>
      </w:r>
      <w:r>
        <w:rPr>
          <w:b/>
          <w:color w:val="auto"/>
          <w:sz w:val="25"/>
          <w:szCs w:val="25"/>
        </w:rPr>
        <w:t>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</w:t>
            </w:r>
            <w:r>
              <w:rPr>
                <w:color w:val="auto"/>
                <w:sz w:val="25"/>
                <w:szCs w:val="25"/>
              </w:rPr>
              <w:t>ийского национального исторического сознания.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акти</w:t>
            </w:r>
            <w:r>
              <w:rPr>
                <w:color w:val="auto"/>
                <w:sz w:val="25"/>
                <w:szCs w:val="25"/>
              </w:rPr>
              <w:t>вное гражданское участие на основе уважения закона и правопорядка, прав и свобод сограждан.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</w:t>
            </w:r>
            <w:r>
              <w:rPr>
                <w:color w:val="auto"/>
                <w:sz w:val="25"/>
                <w:szCs w:val="25"/>
              </w:rPr>
              <w:lastRenderedPageBreak/>
              <w:t>экстремизма, терроризма, корр</w:t>
            </w:r>
            <w:r>
              <w:rPr>
                <w:color w:val="auto"/>
                <w:sz w:val="25"/>
                <w:szCs w:val="25"/>
              </w:rPr>
              <w:t>упции, антигосударственной деятельности.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</w:t>
            </w:r>
            <w:r>
              <w:rPr>
                <w:b/>
                <w:color w:val="auto"/>
                <w:sz w:val="25"/>
                <w:szCs w:val="25"/>
              </w:rPr>
              <w:t>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</w:t>
            </w:r>
            <w:r>
              <w:rPr>
                <w:color w:val="auto"/>
                <w:sz w:val="25"/>
                <w:szCs w:val="25"/>
              </w:rPr>
              <w:t>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приверженность традиционным духовно-нравственным ценностям, культуре народов России с учётом мировоззренческог</w:t>
            </w:r>
            <w:r>
              <w:rPr>
                <w:color w:val="auto"/>
                <w:sz w:val="25"/>
                <w:szCs w:val="25"/>
              </w:rPr>
              <w:t>о, национального, конфессионального самоопределения.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</w:t>
            </w:r>
            <w:r>
              <w:rPr>
                <w:color w:val="auto"/>
                <w:sz w:val="25"/>
                <w:szCs w:val="25"/>
              </w:rPr>
              <w:t>о выражающий неприятие антигуманных и асоциальных поступков, поведения, противоречащих этим ценностям.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</w:t>
            </w:r>
            <w:r>
              <w:rPr>
                <w:color w:val="auto"/>
                <w:sz w:val="25"/>
                <w:szCs w:val="25"/>
              </w:rPr>
              <w:t>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межнационального, межрелигиозного согласия людей, народов в России</w:t>
            </w:r>
            <w:r>
              <w:rPr>
                <w:color w:val="auto"/>
                <w:sz w:val="25"/>
                <w:szCs w:val="25"/>
              </w:rPr>
              <w:t>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</w:t>
            </w:r>
            <w:r>
              <w:rPr>
                <w:color w:val="auto"/>
                <w:sz w:val="25"/>
                <w:szCs w:val="25"/>
              </w:rPr>
              <w:t>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</w:t>
            </w:r>
            <w:r>
              <w:rPr>
                <w:color w:val="auto"/>
                <w:sz w:val="25"/>
                <w:szCs w:val="25"/>
              </w:rPr>
              <w:t>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</w:t>
            </w:r>
            <w:r>
              <w:rPr>
                <w:color w:val="auto"/>
                <w:sz w:val="25"/>
                <w:szCs w:val="25"/>
              </w:rPr>
              <w:lastRenderedPageBreak/>
              <w:t>российского и мирового художественного наследия.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понимание художеств</w:t>
            </w:r>
            <w:r>
              <w:rPr>
                <w:color w:val="auto"/>
                <w:sz w:val="25"/>
                <w:szCs w:val="25"/>
              </w:rPr>
              <w:t>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</w:t>
            </w:r>
            <w:r>
              <w:rPr>
                <w:color w:val="auto"/>
                <w:sz w:val="25"/>
                <w:szCs w:val="25"/>
              </w:rPr>
              <w:t>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</w:t>
            </w:r>
            <w:r>
              <w:rPr>
                <w:color w:val="auto"/>
                <w:sz w:val="25"/>
                <w:szCs w:val="25"/>
              </w:rPr>
              <w:t xml:space="preserve">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</w:t>
            </w:r>
            <w:r>
              <w:rPr>
                <w:color w:val="auto"/>
                <w:sz w:val="25"/>
                <w:szCs w:val="25"/>
              </w:rPr>
              <w:t xml:space="preserve">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12E0D" w:rsidRDefault="008218E1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</w:t>
            </w:r>
            <w:r>
              <w:rPr>
                <w:color w:val="auto"/>
                <w:sz w:val="25"/>
                <w:szCs w:val="25"/>
              </w:rPr>
              <w:t xml:space="preserve">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</w:t>
            </w:r>
            <w:r>
              <w:rPr>
                <w:color w:val="auto"/>
                <w:sz w:val="25"/>
                <w:szCs w:val="25"/>
              </w:rPr>
              <w:t>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</w:t>
            </w:r>
            <w:r>
              <w:rPr>
                <w:color w:val="auto"/>
                <w:sz w:val="25"/>
                <w:szCs w:val="25"/>
              </w:rPr>
              <w:t>ая, страны, трудовые достижения российского народа.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</w:t>
            </w:r>
            <w:r>
              <w:rPr>
                <w:color w:val="auto"/>
                <w:sz w:val="25"/>
                <w:szCs w:val="25"/>
              </w:rPr>
              <w:t>аёмного труда.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lastRenderedPageBreak/>
              <w:t>Выражающий осознанную</w:t>
            </w:r>
            <w:r>
              <w:rPr>
                <w:color w:val="auto"/>
                <w:sz w:val="25"/>
                <w:szCs w:val="25"/>
              </w:rPr>
              <w:t xml:space="preserve">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12E0D" w:rsidRDefault="008218E1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</w:t>
            </w:r>
            <w:r>
              <w:rPr>
                <w:color w:val="auto"/>
                <w:sz w:val="25"/>
                <w:szCs w:val="25"/>
              </w:rPr>
              <w:t>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</w:t>
            </w:r>
            <w:r>
              <w:rPr>
                <w:color w:val="auto"/>
                <w:sz w:val="25"/>
                <w:szCs w:val="25"/>
              </w:rPr>
              <w:t>х жизненных планов, потребностей своей семьи, общества.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Экологическоевоспитание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Выражающий деятельное неприятие </w:t>
            </w:r>
            <w:r>
              <w:rPr>
                <w:color w:val="auto"/>
                <w:sz w:val="25"/>
                <w:szCs w:val="25"/>
              </w:rPr>
              <w:t>действий, приносящих вред природе.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Имеющий и развивающий опыт экологически направленной, природоохранной, ресурсосберегающей </w:t>
            </w:r>
            <w:r>
              <w:rPr>
                <w:color w:val="auto"/>
                <w:sz w:val="25"/>
                <w:szCs w:val="25"/>
              </w:rPr>
              <w:t>деятельности, участвующий в его приобретении другими людьми.</w:t>
            </w:r>
          </w:p>
        </w:tc>
      </w:tr>
      <w:tr w:rsidR="00E12E0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12E0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Обладающий представлением о современной </w:t>
            </w:r>
            <w:r>
              <w:rPr>
                <w:color w:val="auto"/>
                <w:sz w:val="25"/>
                <w:szCs w:val="25"/>
              </w:rPr>
              <w:t>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Демонстрирующий навыки критического м</w:t>
            </w:r>
            <w:r>
              <w:rPr>
                <w:color w:val="auto"/>
                <w:sz w:val="25"/>
                <w:szCs w:val="25"/>
              </w:rPr>
              <w:t>ышления, определения достоверной научной информации и критики антинаучных представлений.</w:t>
            </w:r>
          </w:p>
          <w:p w:rsidR="00E12E0D" w:rsidRDefault="008218E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</w:t>
            </w:r>
            <w:r>
              <w:rPr>
                <w:color w:val="auto"/>
                <w:sz w:val="25"/>
                <w:szCs w:val="25"/>
              </w:rPr>
              <w:t>кой деятельности.</w:t>
            </w:r>
          </w:p>
        </w:tc>
      </w:tr>
    </w:tbl>
    <w:p w:rsidR="00E12E0D" w:rsidRDefault="00E12E0D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12E0D" w:rsidRDefault="008218E1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_RefHeading___5"/>
      <w:bookmarkEnd w:id="10"/>
      <w:r>
        <w:rPr>
          <w:rFonts w:ascii="Times New Roman" w:hAnsi="Times New Roman"/>
          <w:b/>
          <w:color w:val="auto"/>
          <w:sz w:val="28"/>
        </w:rPr>
        <w:lastRenderedPageBreak/>
        <w:t>РАЗДЕЛ 2. СОДЕРЖАТЕЛЬНЫЙ</w:t>
      </w:r>
    </w:p>
    <w:p w:rsidR="00E12E0D" w:rsidRDefault="00E12E0D">
      <w:pPr>
        <w:rPr>
          <w:color w:val="auto"/>
        </w:rPr>
      </w:pPr>
    </w:p>
    <w:p w:rsidR="00E12E0D" w:rsidRDefault="008218E1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_RefHeading___6"/>
      <w:bookmarkEnd w:id="11"/>
      <w:r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:rsidR="00E12E0D" w:rsidRDefault="008218E1">
      <w:pPr>
        <w:autoSpaceDE w:val="0"/>
        <w:autoSpaceDN w:val="0"/>
        <w:spacing w:line="360" w:lineRule="auto"/>
        <w:ind w:firstLine="799"/>
        <w:rPr>
          <w:rFonts w:eastAsia="Calibri"/>
          <w:sz w:val="28"/>
          <w:szCs w:val="28"/>
          <w:lang w:eastAsia="en-US"/>
        </w:rPr>
      </w:pPr>
      <w:r>
        <w:rPr>
          <w:color w:val="auto"/>
          <w:sz w:val="28"/>
        </w:rPr>
        <w:t>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</w:t>
      </w:r>
      <w:r>
        <w:rPr>
          <w:rFonts w:eastAsia="Calibri"/>
          <w:sz w:val="28"/>
          <w:szCs w:val="28"/>
          <w:lang w:eastAsia="en-US"/>
        </w:rPr>
        <w:t xml:space="preserve"> - общеобразовательная организация </w:t>
      </w:r>
      <w:r>
        <w:rPr>
          <w:rFonts w:eastAsia="Calibri"/>
          <w:sz w:val="28"/>
          <w:szCs w:val="28"/>
          <w:lang w:eastAsia="en-US"/>
        </w:rPr>
        <w:t>малого</w:t>
      </w:r>
      <w:r>
        <w:rPr>
          <w:rFonts w:eastAsia="Calibri"/>
          <w:sz w:val="28"/>
          <w:szCs w:val="28"/>
          <w:lang w:eastAsia="en-US"/>
        </w:rPr>
        <w:t xml:space="preserve"> размера, расположена в небольшом поселке городского типа, с невысокой ресурсной обеспеченностью. </w:t>
      </w:r>
    </w:p>
    <w:p w:rsidR="00E12E0D" w:rsidRDefault="008218E1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shd w:val="clear" w:color="000000" w:fill="FFFFFF"/>
          <w:lang w:eastAsia="ko-KR"/>
        </w:rPr>
      </w:pPr>
      <w:r>
        <w:rPr>
          <w:w w:val="0"/>
          <w:kern w:val="2"/>
          <w:sz w:val="28"/>
          <w:szCs w:val="28"/>
          <w:shd w:val="clear" w:color="000000" w:fill="FFFFFF"/>
          <w:lang w:eastAsia="ko-KR"/>
        </w:rPr>
        <w:t xml:space="preserve">            С</w:t>
      </w:r>
      <w:r>
        <w:rPr>
          <w:kern w:val="2"/>
          <w:sz w:val="28"/>
          <w:szCs w:val="28"/>
          <w:lang w:eastAsia="ko-KR"/>
        </w:rPr>
        <w:t>оздавая  условия для  ребенка по выбору форм, способов самореализации на основе освоения общечеловеческих ценностей,  учитываем</w:t>
      </w:r>
      <w:r>
        <w:rPr>
          <w:w w:val="0"/>
          <w:kern w:val="2"/>
          <w:sz w:val="28"/>
          <w:szCs w:val="28"/>
          <w:shd w:val="clear" w:color="000000" w:fill="FFFFFF"/>
          <w:lang w:eastAsia="ko-KR"/>
        </w:rPr>
        <w:t xml:space="preserve"> особенности нашей школы и местности. </w:t>
      </w:r>
    </w:p>
    <w:p w:rsidR="00E12E0D" w:rsidRDefault="008218E1">
      <w:pPr>
        <w:keepNext/>
        <w:autoSpaceDE w:val="0"/>
        <w:autoSpaceDN w:val="0"/>
        <w:spacing w:after="60" w:line="360" w:lineRule="auto"/>
        <w:outlineLvl w:val="0"/>
        <w:rPr>
          <w:color w:val="auto"/>
          <w:sz w:val="28"/>
          <w:szCs w:val="28"/>
          <w:lang w:eastAsia="ar-SA"/>
        </w:rPr>
      </w:pPr>
      <w:r>
        <w:rPr>
          <w:iCs/>
          <w:color w:val="auto"/>
          <w:kern w:val="2"/>
          <w:sz w:val="28"/>
          <w:szCs w:val="28"/>
          <w:lang w:eastAsia="ko-KR"/>
        </w:rPr>
        <w:t xml:space="preserve"> В последнее время в  обществе, семье, школе пришло понимание, что без возрож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дения духовности, основанной на  наших православных корнях, невозможно процветание и дальнейшее развитие России.История нашей школы уникальна. Она насчитывает </w:t>
      </w:r>
      <w:r>
        <w:rPr>
          <w:iCs/>
          <w:color w:val="auto"/>
          <w:kern w:val="2"/>
          <w:sz w:val="28"/>
          <w:szCs w:val="28"/>
          <w:lang w:eastAsia="ko-KR"/>
        </w:rPr>
        <w:t>70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  лет.  Мы храним память о тех замечательных  людях, которые, когда-либо учились и работали  в нашем учебном заведении на протяжении всех лет.  </w:t>
      </w:r>
    </w:p>
    <w:p w:rsidR="00E12E0D" w:rsidRDefault="008218E1">
      <w:pPr>
        <w:wordWrap w:val="0"/>
        <w:autoSpaceDE w:val="0"/>
        <w:autoSpaceDN w:val="0"/>
        <w:spacing w:line="360" w:lineRule="auto"/>
        <w:ind w:firstLine="567"/>
        <w:rPr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ab/>
      </w:r>
      <w:r>
        <w:rPr>
          <w:color w:val="auto"/>
          <w:kern w:val="2"/>
          <w:sz w:val="28"/>
          <w:szCs w:val="28"/>
          <w:lang w:eastAsia="ko-KR"/>
        </w:rPr>
        <w:t xml:space="preserve">В наше время, когда у детей остаётся всё меньше настоящих примеров </w:t>
      </w:r>
      <w:r>
        <w:rPr>
          <w:color w:val="auto"/>
          <w:kern w:val="2"/>
          <w:sz w:val="28"/>
          <w:szCs w:val="28"/>
          <w:lang w:eastAsia="ko-KR"/>
        </w:rPr>
        <w:t>д</w:t>
      </w:r>
      <w:r>
        <w:rPr>
          <w:color w:val="auto"/>
          <w:kern w:val="2"/>
          <w:sz w:val="28"/>
          <w:szCs w:val="28"/>
          <w:lang w:eastAsia="ko-KR"/>
        </w:rPr>
        <w:t>ля подражания,  перед педагогами встала ос</w:t>
      </w:r>
      <w:r>
        <w:rPr>
          <w:color w:val="auto"/>
          <w:kern w:val="2"/>
          <w:sz w:val="28"/>
          <w:szCs w:val="28"/>
          <w:lang w:eastAsia="ko-KR"/>
        </w:rPr>
        <w:t>новная задача – помочь ребёнку в развитии его личности в самореализации и саморазвитии. Вся педагогическая деятельность должна быть направлена на создание условий, необходимых для этого. Поэтому в нашей школе приоритетными направлениями воспитательной деят</w:t>
      </w:r>
      <w:r>
        <w:rPr>
          <w:color w:val="auto"/>
          <w:kern w:val="2"/>
          <w:sz w:val="28"/>
          <w:szCs w:val="28"/>
          <w:lang w:eastAsia="ko-KR"/>
        </w:rPr>
        <w:t>ельности стали: нравственность, патриотизм, гуманизм.</w:t>
      </w:r>
    </w:p>
    <w:p w:rsidR="00E12E0D" w:rsidRDefault="008218E1">
      <w:pPr>
        <w:wordWrap w:val="0"/>
        <w:autoSpaceDE w:val="0"/>
        <w:autoSpaceDN w:val="0"/>
        <w:spacing w:line="360" w:lineRule="auto"/>
        <w:ind w:firstLine="708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 xml:space="preserve">Школа, выпавшая из традиций, школа, в которой не соблюдаются преемственность поколений и не передаются нравственные начала, способствует дальнейшему разрушению души ребёнка, а не созиданию её. </w:t>
      </w:r>
    </w:p>
    <w:p w:rsidR="00E12E0D" w:rsidRDefault="008218E1">
      <w:pPr>
        <w:wordWrap w:val="0"/>
        <w:autoSpaceDE w:val="0"/>
        <w:autoSpaceDN w:val="0"/>
        <w:spacing w:line="360" w:lineRule="auto"/>
        <w:ind w:firstLine="708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Духовно-</w:t>
      </w:r>
      <w:r>
        <w:rPr>
          <w:color w:val="auto"/>
          <w:kern w:val="2"/>
          <w:sz w:val="28"/>
          <w:szCs w:val="28"/>
          <w:lang w:eastAsia="ko-KR"/>
        </w:rPr>
        <w:t>нравственное воспитание является важнейшей стороной формирования и развития личности ребёнка. Поэтому целостная система образования должна включать  не только обучающий компонент, но и систему духовно - нравственного просвещения и воспитания школьников.Дух</w:t>
      </w:r>
      <w:r>
        <w:rPr>
          <w:color w:val="auto"/>
          <w:kern w:val="2"/>
          <w:sz w:val="28"/>
          <w:szCs w:val="28"/>
          <w:lang w:eastAsia="ko-KR"/>
        </w:rPr>
        <w:t xml:space="preserve">овно </w:t>
      </w:r>
      <w:r>
        <w:rPr>
          <w:color w:val="auto"/>
          <w:kern w:val="2"/>
          <w:sz w:val="28"/>
          <w:szCs w:val="28"/>
          <w:lang w:eastAsia="ko-KR"/>
        </w:rPr>
        <w:noBreakHyphen/>
        <w:t xml:space="preserve"> нравственное развитие и воспитание обучающихся должны быть интегрированы в основные виды деятельности обучающихся: урочную, </w:t>
      </w:r>
      <w:r>
        <w:rPr>
          <w:color w:val="auto"/>
          <w:kern w:val="2"/>
          <w:sz w:val="28"/>
          <w:szCs w:val="28"/>
          <w:lang w:eastAsia="ko-KR"/>
        </w:rPr>
        <w:lastRenderedPageBreak/>
        <w:t>внеурочную, внешкольную и общественно полезную. Иными словами, необходима  интегративность программ духовно-нравственного вос</w:t>
      </w:r>
      <w:r>
        <w:rPr>
          <w:color w:val="auto"/>
          <w:kern w:val="2"/>
          <w:sz w:val="28"/>
          <w:szCs w:val="28"/>
          <w:lang w:eastAsia="ko-KR"/>
        </w:rPr>
        <w:t xml:space="preserve">питания. </w:t>
      </w:r>
    </w:p>
    <w:p w:rsidR="00E12E0D" w:rsidRDefault="008218E1">
      <w:pPr>
        <w:wordWrap w:val="0"/>
        <w:autoSpaceDE w:val="0"/>
        <w:autoSpaceDN w:val="0"/>
        <w:spacing w:line="360" w:lineRule="auto"/>
        <w:ind w:firstLine="708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Система базовых национальных ценностей создаёт смысловую основу пространства духовно</w:t>
      </w:r>
      <w:r>
        <w:rPr>
          <w:color w:val="auto"/>
          <w:kern w:val="2"/>
          <w:sz w:val="28"/>
          <w:szCs w:val="28"/>
          <w:lang w:eastAsia="ko-KR"/>
        </w:rPr>
        <w:noBreakHyphen/>
        <w:t xml:space="preserve">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</w:t>
      </w:r>
      <w:r>
        <w:rPr>
          <w:color w:val="auto"/>
          <w:kern w:val="2"/>
          <w:sz w:val="28"/>
          <w:szCs w:val="28"/>
          <w:lang w:eastAsia="ko-KR"/>
        </w:rPr>
        <w:t>жизнью. Осуществление опытно-педагогической деятельности по моделированию и построению воспитательной системы по духовно – нравственному воспитанию.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ab/>
        <w:t>Воспитывающая среда нашего образовательной организации определяется  целью и задачами воспитания, духовно-</w:t>
      </w:r>
      <w:r>
        <w:rPr>
          <w:iCs/>
          <w:color w:val="auto"/>
          <w:kern w:val="2"/>
          <w:sz w:val="28"/>
          <w:szCs w:val="28"/>
          <w:lang w:eastAsia="ko-KR"/>
        </w:rPr>
        <w:t>нравственными и социокультурными ценностями,   практиками, которые были выработаны за многие годы работы всего педагогического коллектива.</w:t>
      </w:r>
    </w:p>
    <w:p w:rsidR="00E12E0D" w:rsidRDefault="008218E1">
      <w:pPr>
        <w:autoSpaceDE w:val="0"/>
        <w:autoSpaceDN w:val="0"/>
        <w:spacing w:line="360" w:lineRule="auto"/>
        <w:ind w:firstLine="709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>Наша  образовательная организация, выстраивая свою систему воспитательной работы, стремится к тому, чтобы наш выпускн</w:t>
      </w:r>
      <w:r>
        <w:rPr>
          <w:iCs/>
          <w:color w:val="auto"/>
          <w:kern w:val="2"/>
          <w:sz w:val="28"/>
          <w:szCs w:val="28"/>
          <w:lang w:eastAsia="ko-KR"/>
        </w:rPr>
        <w:t>ик стал здоровой,  нравственной, интеллектуальной личностью, был востребован на рынке труда.</w:t>
      </w:r>
    </w:p>
    <w:p w:rsidR="00E12E0D" w:rsidRDefault="008218E1">
      <w:pPr>
        <w:autoSpaceDE w:val="0"/>
        <w:autoSpaceDN w:val="0"/>
        <w:spacing w:line="360" w:lineRule="auto"/>
        <w:rPr>
          <w:rFonts w:eastAsia="Calibri"/>
          <w:kern w:val="2"/>
          <w:sz w:val="28"/>
          <w:szCs w:val="28"/>
          <w:lang w:eastAsia="ko-KR"/>
        </w:rPr>
      </w:pPr>
      <w:r>
        <w:rPr>
          <w:rFonts w:eastAsia="Calibri"/>
          <w:kern w:val="2"/>
          <w:sz w:val="28"/>
          <w:szCs w:val="28"/>
          <w:lang w:eastAsia="ko-KR"/>
        </w:rPr>
        <w:t xml:space="preserve">         Воспитательная деятельность в образовательной организации реализуется во взаимодействии школы с общественными и культурными организациями, урочной и внеур</w:t>
      </w:r>
      <w:r>
        <w:rPr>
          <w:rFonts w:eastAsia="Calibri"/>
          <w:kern w:val="2"/>
          <w:sz w:val="28"/>
          <w:szCs w:val="28"/>
          <w:lang w:eastAsia="ko-KR"/>
        </w:rPr>
        <w:t xml:space="preserve">очной деятельности в соответствии с договорами о сетевом взаимодействии. </w:t>
      </w:r>
    </w:p>
    <w:p w:rsidR="00E12E0D" w:rsidRDefault="008218E1">
      <w:pPr>
        <w:autoSpaceDE w:val="0"/>
        <w:autoSpaceDN w:val="0"/>
        <w:spacing w:line="360" w:lineRule="auto"/>
        <w:rPr>
          <w:rFonts w:eastAsia="Calibri"/>
          <w:kern w:val="2"/>
          <w:sz w:val="28"/>
          <w:szCs w:val="28"/>
          <w:lang w:eastAsia="ko-KR"/>
        </w:rPr>
      </w:pPr>
      <w:r>
        <w:rPr>
          <w:rFonts w:eastAsia="Calibri"/>
          <w:kern w:val="2"/>
          <w:sz w:val="28"/>
          <w:szCs w:val="28"/>
          <w:lang w:eastAsia="ko-KR"/>
        </w:rPr>
        <w:t xml:space="preserve">       В процессе воспитания школа сотрудничает с Домом культуры </w:t>
      </w:r>
      <w:r>
        <w:rPr>
          <w:rFonts w:eastAsia="Calibri"/>
          <w:kern w:val="2"/>
          <w:sz w:val="28"/>
          <w:szCs w:val="28"/>
          <w:lang w:eastAsia="ko-KR"/>
        </w:rPr>
        <w:t>гп</w:t>
      </w:r>
      <w:r>
        <w:rPr>
          <w:rFonts w:eastAsia="Calibri"/>
          <w:kern w:val="2"/>
          <w:sz w:val="28"/>
          <w:szCs w:val="28"/>
          <w:lang w:eastAsia="ko-KR"/>
        </w:rPr>
        <w:t>.Рябово</w:t>
      </w:r>
      <w:r>
        <w:rPr>
          <w:rFonts w:eastAsia="Calibri"/>
          <w:kern w:val="2"/>
          <w:sz w:val="28"/>
          <w:szCs w:val="28"/>
          <w:lang w:eastAsia="ko-KR"/>
        </w:rPr>
        <w:t xml:space="preserve">, </w:t>
      </w:r>
      <w:r>
        <w:rPr>
          <w:rFonts w:eastAsia="Calibri"/>
          <w:kern w:val="2"/>
          <w:sz w:val="28"/>
          <w:szCs w:val="28"/>
          <w:lang w:eastAsia="ko-KR"/>
        </w:rPr>
        <w:t>Пельгорской</w:t>
      </w:r>
      <w:r>
        <w:rPr>
          <w:rFonts w:eastAsia="Calibri"/>
          <w:kern w:val="2"/>
          <w:sz w:val="28"/>
          <w:szCs w:val="28"/>
          <w:lang w:eastAsia="ko-KR"/>
        </w:rPr>
        <w:t xml:space="preserve"> библиотекой, администрацией </w:t>
      </w:r>
      <w:r>
        <w:rPr>
          <w:rFonts w:eastAsia="Calibri"/>
          <w:kern w:val="2"/>
          <w:sz w:val="28"/>
          <w:szCs w:val="28"/>
          <w:lang w:eastAsia="ko-KR"/>
        </w:rPr>
        <w:t>Рябовского</w:t>
      </w:r>
      <w:r>
        <w:rPr>
          <w:rFonts w:eastAsia="Calibri"/>
          <w:kern w:val="2"/>
          <w:sz w:val="28"/>
          <w:szCs w:val="28"/>
          <w:lang w:eastAsia="ko-KR"/>
        </w:rPr>
        <w:t xml:space="preserve"> городского поселения,</w:t>
      </w:r>
      <w:r>
        <w:rPr>
          <w:kern w:val="2"/>
          <w:sz w:val="28"/>
          <w:szCs w:val="28"/>
          <w:lang w:eastAsia="ko-KR"/>
        </w:rPr>
        <w:t xml:space="preserve"> КДН и ЗП, ОДН ОВД Тосненского рай</w:t>
      </w:r>
      <w:r>
        <w:rPr>
          <w:kern w:val="2"/>
          <w:sz w:val="28"/>
          <w:szCs w:val="28"/>
          <w:lang w:eastAsia="ko-KR"/>
        </w:rPr>
        <w:t>она</w:t>
      </w:r>
      <w:r>
        <w:rPr>
          <w:rFonts w:eastAsia="Calibri"/>
          <w:kern w:val="2"/>
          <w:sz w:val="28"/>
          <w:szCs w:val="28"/>
          <w:lang w:eastAsia="ko-KR"/>
        </w:rPr>
        <w:t>.  Данные учреждения в комплексе способствуют формированию благоприятного социального климата, развитию образовательного, спортивного, культурного, духовного потенциала обучающихся и взрослых.</w:t>
      </w:r>
    </w:p>
    <w:p w:rsidR="00E12E0D" w:rsidRDefault="008218E1">
      <w:pPr>
        <w:autoSpaceDE w:val="0"/>
        <w:autoSpaceDN w:val="0"/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ko-KR"/>
        </w:rPr>
        <w:t xml:space="preserve">            В  школе  работает школьный краеведческий музей «История </w:t>
      </w:r>
      <w:r>
        <w:rPr>
          <w:rFonts w:eastAsia="Calibri"/>
          <w:kern w:val="2"/>
          <w:sz w:val="28"/>
          <w:szCs w:val="28"/>
          <w:lang w:eastAsia="ko-KR"/>
        </w:rPr>
        <w:t>поселка</w:t>
      </w:r>
      <w:r>
        <w:rPr>
          <w:rFonts w:eastAsia="Calibri"/>
          <w:kern w:val="2"/>
          <w:sz w:val="28"/>
          <w:szCs w:val="28"/>
          <w:lang w:eastAsia="ko-KR"/>
        </w:rPr>
        <w:t xml:space="preserve"> и </w:t>
      </w:r>
      <w:r>
        <w:rPr>
          <w:rFonts w:eastAsia="Calibri"/>
          <w:kern w:val="2"/>
          <w:sz w:val="28"/>
          <w:szCs w:val="28"/>
          <w:lang w:eastAsia="ko-KR"/>
        </w:rPr>
        <w:t>школы», спортивный клуб «</w:t>
      </w:r>
      <w:r>
        <w:rPr>
          <w:rFonts w:eastAsia="Calibri"/>
          <w:kern w:val="2"/>
          <w:sz w:val="28"/>
          <w:szCs w:val="28"/>
          <w:lang w:eastAsia="ko-KR"/>
        </w:rPr>
        <w:t>СТАРТ</w:t>
      </w:r>
      <w:r>
        <w:rPr>
          <w:rFonts w:eastAsia="Calibri"/>
          <w:kern w:val="2"/>
          <w:sz w:val="28"/>
          <w:szCs w:val="28"/>
          <w:lang w:eastAsia="ko-KR"/>
        </w:rPr>
        <w:t>», юнармейский отряд «</w:t>
      </w:r>
      <w:r>
        <w:rPr>
          <w:rFonts w:eastAsia="Calibri"/>
          <w:kern w:val="2"/>
          <w:sz w:val="28"/>
          <w:szCs w:val="28"/>
          <w:lang w:eastAsia="ko-KR"/>
        </w:rPr>
        <w:t>Пельгорцы</w:t>
      </w:r>
      <w:r>
        <w:rPr>
          <w:rFonts w:eastAsia="Calibri"/>
          <w:kern w:val="2"/>
          <w:sz w:val="28"/>
          <w:szCs w:val="28"/>
          <w:lang w:eastAsia="ko-KR"/>
        </w:rPr>
        <w:t>». С 202</w:t>
      </w:r>
      <w:r>
        <w:rPr>
          <w:rFonts w:eastAsia="Calibri"/>
          <w:kern w:val="2"/>
          <w:sz w:val="28"/>
          <w:szCs w:val="28"/>
          <w:lang w:eastAsia="ko-KR"/>
        </w:rPr>
        <w:t>3</w:t>
      </w:r>
      <w:r>
        <w:rPr>
          <w:rFonts w:eastAsia="Calibri"/>
          <w:kern w:val="2"/>
          <w:sz w:val="28"/>
          <w:szCs w:val="28"/>
          <w:lang w:eastAsia="ko-KR"/>
        </w:rPr>
        <w:t xml:space="preserve"> года обучающиеся и педагоги школы  вовлечены в деятельность Общероссийского общественно-государственного д</w:t>
      </w:r>
      <w:r>
        <w:rPr>
          <w:rFonts w:eastAsia="Calibri"/>
          <w:kern w:val="2"/>
          <w:sz w:val="28"/>
          <w:szCs w:val="28"/>
          <w:lang w:eastAsia="ko-KR"/>
        </w:rPr>
        <w:t xml:space="preserve">вижения детей и молодежи </w:t>
      </w:r>
      <w:r>
        <w:rPr>
          <w:rFonts w:eastAsia="Calibri"/>
          <w:kern w:val="2"/>
          <w:sz w:val="28"/>
          <w:szCs w:val="28"/>
          <w:lang w:eastAsia="ko-KR"/>
        </w:rPr>
        <w:lastRenderedPageBreak/>
        <w:t>«Движение Первых». С 202</w:t>
      </w:r>
      <w:r>
        <w:rPr>
          <w:rFonts w:eastAsia="Calibri"/>
          <w:kern w:val="2"/>
          <w:sz w:val="28"/>
          <w:szCs w:val="28"/>
          <w:lang w:eastAsia="ko-KR"/>
        </w:rPr>
        <w:t>4</w:t>
      </w:r>
      <w:r>
        <w:rPr>
          <w:rFonts w:eastAsia="Calibri"/>
          <w:kern w:val="2"/>
          <w:sz w:val="28"/>
          <w:szCs w:val="28"/>
          <w:lang w:eastAsia="ko-KR"/>
        </w:rPr>
        <w:t xml:space="preserve"> г. в школе начнет функционировать Штаб воспитательной работы (ШВР).  Главная цель работы ШВР - с</w:t>
      </w:r>
      <w:r>
        <w:rPr>
          <w:rFonts w:eastAsia="Calibri"/>
          <w:color w:val="auto"/>
          <w:sz w:val="28"/>
          <w:szCs w:val="28"/>
          <w:lang w:eastAsia="en-US"/>
        </w:rPr>
        <w:t>оздание условий для воспитания у обучающихся активной гражданской позиции, гражданской ответственности, основ</w:t>
      </w:r>
      <w:r>
        <w:rPr>
          <w:rFonts w:eastAsia="Calibri"/>
          <w:color w:val="auto"/>
          <w:sz w:val="28"/>
          <w:szCs w:val="28"/>
          <w:lang w:eastAsia="en-US"/>
        </w:rPr>
        <w:t>анной на традиционных культурных, духовных и нравственных ценностях российского общества, а также для осуществления личностного развития обучающихся.</w:t>
      </w:r>
    </w:p>
    <w:p w:rsidR="00E12E0D" w:rsidRDefault="008218E1">
      <w:pPr>
        <w:autoSpaceDE w:val="0"/>
        <w:autoSpaceDN w:val="0"/>
        <w:spacing w:line="360" w:lineRule="auto"/>
        <w:rPr>
          <w:rFonts w:eastAsia="Calibri"/>
          <w:kern w:val="2"/>
          <w:sz w:val="28"/>
          <w:szCs w:val="28"/>
          <w:lang w:eastAsia="ko-KR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С 2023 года  в школе создан Центр детских инициатив (ЦДИ) под руководством советника директора по воспита</w:t>
      </w:r>
      <w:r>
        <w:rPr>
          <w:rFonts w:eastAsia="Calibri"/>
          <w:color w:val="auto"/>
          <w:sz w:val="28"/>
          <w:szCs w:val="28"/>
          <w:lang w:eastAsia="en-US"/>
        </w:rPr>
        <w:t>нию и взаимодействию с детскими общественными объединениями.</w:t>
      </w:r>
      <w:r>
        <w:rPr>
          <w:sz w:val="28"/>
          <w:szCs w:val="28"/>
        </w:rPr>
        <w:t xml:space="preserve"> ЦельюЦДИ  является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</w:t>
      </w:r>
      <w:r>
        <w:rPr>
          <w:sz w:val="28"/>
          <w:szCs w:val="28"/>
        </w:rPr>
        <w:t>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E12E0D" w:rsidRDefault="008218E1">
      <w:pPr>
        <w:autoSpaceDE w:val="0"/>
        <w:autoSpaceDN w:val="0"/>
        <w:spacing w:line="360" w:lineRule="auto"/>
        <w:rPr>
          <w:iCs/>
          <w:w w:val="0"/>
          <w:kern w:val="2"/>
          <w:sz w:val="28"/>
          <w:szCs w:val="28"/>
          <w:lang w:eastAsia="ko-KR"/>
        </w:rPr>
      </w:pPr>
      <w:r>
        <w:rPr>
          <w:iCs/>
          <w:w w:val="0"/>
          <w:kern w:val="2"/>
          <w:sz w:val="28"/>
          <w:szCs w:val="28"/>
          <w:lang w:eastAsia="ko-KR"/>
        </w:rPr>
        <w:t xml:space="preserve">      Процесс воспитания  основывается на следующих принципах взаимодействия пе</w:t>
      </w:r>
      <w:r>
        <w:rPr>
          <w:iCs/>
          <w:w w:val="0"/>
          <w:kern w:val="2"/>
          <w:sz w:val="28"/>
          <w:szCs w:val="28"/>
          <w:lang w:eastAsia="ko-KR"/>
        </w:rPr>
        <w:t>дагогов и школьников:</w:t>
      </w:r>
    </w:p>
    <w:p w:rsidR="00E12E0D" w:rsidRDefault="008218E1">
      <w:pPr>
        <w:autoSpaceDE w:val="0"/>
        <w:autoSpaceDN w:val="0"/>
        <w:spacing w:line="360" w:lineRule="auto"/>
        <w:rPr>
          <w:iCs/>
          <w:w w:val="0"/>
          <w:kern w:val="2"/>
          <w:sz w:val="28"/>
          <w:szCs w:val="28"/>
          <w:lang w:eastAsia="ko-KR"/>
        </w:rPr>
      </w:pPr>
      <w:r>
        <w:rPr>
          <w:iCs/>
          <w:w w:val="0"/>
          <w:kern w:val="2"/>
          <w:sz w:val="28"/>
          <w:szCs w:val="28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E12E0D" w:rsidRDefault="008218E1">
      <w:pPr>
        <w:autoSpaceDE w:val="0"/>
        <w:autoSpaceDN w:val="0"/>
        <w:spacing w:line="360" w:lineRule="auto"/>
        <w:rPr>
          <w:iCs/>
          <w:w w:val="0"/>
          <w:kern w:val="2"/>
          <w:sz w:val="28"/>
          <w:szCs w:val="28"/>
          <w:lang w:eastAsia="ko-KR"/>
        </w:rPr>
      </w:pPr>
      <w:r>
        <w:rPr>
          <w:iCs/>
          <w:w w:val="0"/>
          <w:kern w:val="2"/>
          <w:sz w:val="28"/>
          <w:szCs w:val="28"/>
          <w:lang w:eastAsia="ko-KR"/>
        </w:rPr>
        <w:t xml:space="preserve"> - ориентир на создание  психологически комфортной ср</w:t>
      </w:r>
      <w:r>
        <w:rPr>
          <w:iCs/>
          <w:w w:val="0"/>
          <w:kern w:val="2"/>
          <w:sz w:val="28"/>
          <w:szCs w:val="28"/>
          <w:lang w:eastAsia="ko-KR"/>
        </w:rPr>
        <w:t xml:space="preserve">еды для каждого ребенка и взрослого, без которой невозможно конструктивное взаимодействие школьников и педагогов; </w:t>
      </w:r>
    </w:p>
    <w:p w:rsidR="00E12E0D" w:rsidRDefault="008218E1">
      <w:pPr>
        <w:autoSpaceDE w:val="0"/>
        <w:autoSpaceDN w:val="0"/>
        <w:spacing w:line="360" w:lineRule="auto"/>
        <w:rPr>
          <w:iCs/>
          <w:w w:val="0"/>
          <w:kern w:val="2"/>
          <w:sz w:val="28"/>
          <w:szCs w:val="28"/>
          <w:lang w:eastAsia="ko-KR"/>
        </w:rPr>
      </w:pPr>
      <w:r>
        <w:rPr>
          <w:iCs/>
          <w:w w:val="0"/>
          <w:kern w:val="2"/>
          <w:sz w:val="28"/>
          <w:szCs w:val="28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</w:t>
      </w:r>
      <w:r>
        <w:rPr>
          <w:iCs/>
          <w:w w:val="0"/>
          <w:kern w:val="2"/>
          <w:sz w:val="28"/>
          <w:szCs w:val="28"/>
          <w:lang w:eastAsia="ko-KR"/>
        </w:rPr>
        <w:t>держательными событиями,  позитивными эмоциями и доверительными отношениями друг к другу;</w:t>
      </w:r>
    </w:p>
    <w:p w:rsidR="00E12E0D" w:rsidRDefault="008218E1">
      <w:pPr>
        <w:autoSpaceDE w:val="0"/>
        <w:autoSpaceDN w:val="0"/>
        <w:spacing w:line="360" w:lineRule="auto"/>
        <w:rPr>
          <w:iCs/>
          <w:w w:val="0"/>
          <w:kern w:val="2"/>
          <w:sz w:val="28"/>
          <w:szCs w:val="28"/>
          <w:lang w:eastAsia="ko-KR"/>
        </w:rPr>
      </w:pPr>
      <w:r>
        <w:rPr>
          <w:iCs/>
          <w:w w:val="0"/>
          <w:kern w:val="2"/>
          <w:sz w:val="28"/>
          <w:szCs w:val="28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E12E0D" w:rsidRDefault="008218E1">
      <w:pPr>
        <w:autoSpaceDE w:val="0"/>
        <w:autoSpaceDN w:val="0"/>
        <w:spacing w:line="360" w:lineRule="auto"/>
        <w:rPr>
          <w:iCs/>
          <w:w w:val="0"/>
          <w:kern w:val="2"/>
          <w:sz w:val="28"/>
          <w:szCs w:val="28"/>
          <w:lang w:eastAsia="ko-KR"/>
        </w:rPr>
      </w:pPr>
      <w:r>
        <w:rPr>
          <w:iCs/>
          <w:w w:val="0"/>
          <w:kern w:val="2"/>
          <w:sz w:val="28"/>
          <w:szCs w:val="28"/>
          <w:lang w:eastAsia="ko-KR"/>
        </w:rPr>
        <w:t xml:space="preserve">  - системность, целесообразность и нешаблонность в</w:t>
      </w:r>
      <w:r>
        <w:rPr>
          <w:iCs/>
          <w:w w:val="0"/>
          <w:kern w:val="2"/>
          <w:sz w:val="28"/>
          <w:szCs w:val="28"/>
          <w:lang w:eastAsia="ko-KR"/>
        </w:rPr>
        <w:t xml:space="preserve">оспитания как условия </w:t>
      </w:r>
      <w:r>
        <w:rPr>
          <w:iCs/>
          <w:w w:val="0"/>
          <w:kern w:val="2"/>
          <w:sz w:val="28"/>
          <w:szCs w:val="28"/>
          <w:lang w:eastAsia="ko-KR"/>
        </w:rPr>
        <w:lastRenderedPageBreak/>
        <w:t>его эффективности.</w:t>
      </w:r>
    </w:p>
    <w:p w:rsidR="00E12E0D" w:rsidRDefault="008218E1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2" w:name="__RefHeading___7"/>
      <w:bookmarkEnd w:id="12"/>
      <w:r>
        <w:rPr>
          <w:b/>
          <w:color w:val="auto"/>
          <w:sz w:val="28"/>
        </w:rPr>
        <w:t>2.2 Виды, формы и содержание воспитательной деятельности</w:t>
      </w:r>
    </w:p>
    <w:p w:rsidR="00E12E0D" w:rsidRDefault="008218E1">
      <w:pPr>
        <w:autoSpaceDE w:val="0"/>
        <w:autoSpaceDN w:val="0"/>
        <w:spacing w:line="360" w:lineRule="auto"/>
        <w:ind w:firstLine="567"/>
        <w:rPr>
          <w:w w:val="0"/>
          <w:kern w:val="2"/>
          <w:sz w:val="28"/>
          <w:szCs w:val="28"/>
          <w:lang w:eastAsia="ko-KR"/>
        </w:rPr>
      </w:pPr>
      <w:bookmarkStart w:id="13" w:name="_Hlk101265345"/>
      <w:r>
        <w:rPr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</w:t>
      </w:r>
      <w:r>
        <w:rPr>
          <w:w w:val="0"/>
          <w:kern w:val="2"/>
          <w:sz w:val="28"/>
          <w:szCs w:val="28"/>
          <w:lang w:eastAsia="ko-KR"/>
        </w:rPr>
        <w:t>тствующем модуле.</w:t>
      </w:r>
    </w:p>
    <w:p w:rsidR="00E12E0D" w:rsidRDefault="008218E1">
      <w:pPr>
        <w:autoSpaceDE w:val="0"/>
        <w:autoSpaceDN w:val="0"/>
        <w:spacing w:line="360" w:lineRule="auto"/>
        <w:rPr>
          <w:b/>
          <w:iCs/>
          <w:w w:val="0"/>
          <w:kern w:val="2"/>
          <w:sz w:val="28"/>
          <w:szCs w:val="28"/>
          <w:u w:val="single"/>
          <w:lang w:eastAsia="ko-KR"/>
        </w:rPr>
      </w:pPr>
      <w:r>
        <w:rPr>
          <w:b/>
          <w:iCs/>
          <w:w w:val="0"/>
          <w:kern w:val="2"/>
          <w:sz w:val="28"/>
          <w:szCs w:val="28"/>
          <w:u w:val="single"/>
          <w:lang w:eastAsia="ko-KR"/>
        </w:rPr>
        <w:t>Инвариантные модули.</w:t>
      </w:r>
    </w:p>
    <w:p w:rsidR="00E12E0D" w:rsidRDefault="008218E1">
      <w:pPr>
        <w:autoSpaceDE w:val="0"/>
        <w:autoSpaceDN w:val="0"/>
        <w:spacing w:line="360" w:lineRule="auto"/>
        <w:rPr>
          <w:b/>
          <w:w w:val="0"/>
          <w:kern w:val="2"/>
          <w:sz w:val="28"/>
          <w:szCs w:val="28"/>
          <w:lang w:eastAsia="ko-KR"/>
        </w:rPr>
      </w:pPr>
      <w:r>
        <w:rPr>
          <w:b/>
          <w:iCs/>
          <w:w w:val="0"/>
          <w:kern w:val="2"/>
          <w:sz w:val="28"/>
          <w:szCs w:val="28"/>
          <w:lang w:eastAsia="ko-KR"/>
        </w:rPr>
        <w:t xml:space="preserve">1. </w:t>
      </w:r>
      <w:r>
        <w:rPr>
          <w:b/>
          <w:w w:val="0"/>
          <w:kern w:val="2"/>
          <w:sz w:val="28"/>
          <w:szCs w:val="28"/>
          <w:lang w:eastAsia="ko-KR"/>
        </w:rPr>
        <w:t xml:space="preserve"> Модуль «Урочная деятельность»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/>
          <w:color w:val="auto"/>
          <w:kern w:val="2"/>
          <w:sz w:val="28"/>
          <w:szCs w:val="28"/>
          <w:lang w:eastAsia="ko-KR"/>
        </w:rPr>
      </w:pPr>
      <w:r>
        <w:rPr>
          <w:rFonts w:eastAsia="№Е"/>
          <w:color w:val="auto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>
        <w:rPr>
          <w:i/>
          <w:color w:val="auto"/>
          <w:kern w:val="2"/>
          <w:sz w:val="28"/>
          <w:szCs w:val="28"/>
          <w:lang w:eastAsia="ko-KR"/>
        </w:rPr>
        <w:t>: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</w:t>
      </w:r>
      <w:r>
        <w:rPr>
          <w:color w:val="auto"/>
          <w:sz w:val="28"/>
        </w:rPr>
        <w:t>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</w:t>
      </w:r>
      <w:r>
        <w:rPr>
          <w:color w:val="auto"/>
          <w:sz w:val="28"/>
        </w:rPr>
        <w:t>блемных ситуаций для обсуждений;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включение учителями в рабочие программы у</w:t>
      </w:r>
      <w:r>
        <w:rPr>
          <w:color w:val="auto"/>
          <w:sz w:val="28"/>
        </w:rPr>
        <w:t>чебных предметов, курсов, модулей тематики в соответствии с календарным планом воспитательной работы;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</w:t>
      </w:r>
      <w:r>
        <w:rPr>
          <w:color w:val="auto"/>
          <w:sz w:val="28"/>
        </w:rPr>
        <w:t>я, целевыми ориентирами результатов воспитания; реализацию приоритета воспитания в учебной деятельности;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</w:t>
      </w:r>
      <w:r>
        <w:rPr>
          <w:color w:val="auto"/>
          <w:sz w:val="28"/>
        </w:rPr>
        <w:t xml:space="preserve">мнения, выработки своего личностного отношения к изучаемым событиям, явлениям, лицам; 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применение интерактивных форм учебной работы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>интеллектуальных, стимулирующих познавательную мотивацию, игровых методик, дискуссий, дающих возможность приобрести опыт в</w:t>
      </w:r>
      <w:r>
        <w:rPr>
          <w:color w:val="auto"/>
          <w:sz w:val="28"/>
        </w:rPr>
        <w:t xml:space="preserve">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</w:t>
      </w:r>
      <w:r>
        <w:rPr>
          <w:color w:val="auto"/>
          <w:sz w:val="28"/>
        </w:rPr>
        <w:t xml:space="preserve">твующие укладу общеобразовательной организации, установление и поддержку доброжелательной атмосферы; 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</w:t>
      </w:r>
      <w:r>
        <w:rPr>
          <w:color w:val="auto"/>
          <w:sz w:val="28"/>
        </w:rPr>
        <w:t>ющего обучающимся социально значимый опыт сотрудничества и взаимной помощи;</w:t>
      </w:r>
    </w:p>
    <w:p w:rsidR="00E12E0D" w:rsidRDefault="008218E1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12E0D" w:rsidRDefault="008218E1">
      <w:pPr>
        <w:autoSpaceDE w:val="0"/>
        <w:autoSpaceDN w:val="0"/>
        <w:spacing w:line="360" w:lineRule="auto"/>
        <w:rPr>
          <w:b/>
          <w:w w:val="0"/>
          <w:kern w:val="2"/>
          <w:sz w:val="28"/>
          <w:szCs w:val="28"/>
          <w:lang w:eastAsia="ko-KR"/>
        </w:rPr>
      </w:pPr>
      <w:r>
        <w:rPr>
          <w:b/>
          <w:w w:val="0"/>
          <w:kern w:val="2"/>
          <w:sz w:val="28"/>
          <w:szCs w:val="28"/>
          <w:lang w:eastAsia="ko-KR"/>
        </w:rPr>
        <w:t xml:space="preserve">Модуль 2. </w:t>
      </w:r>
      <w:bookmarkStart w:id="14" w:name="_Hlk30338243"/>
      <w:r>
        <w:rPr>
          <w:b/>
          <w:w w:val="0"/>
          <w:kern w:val="2"/>
          <w:sz w:val="28"/>
          <w:szCs w:val="28"/>
          <w:lang w:eastAsia="ko-KR"/>
        </w:rPr>
        <w:t>«Внеуро</w:t>
      </w:r>
      <w:r>
        <w:rPr>
          <w:b/>
          <w:w w:val="0"/>
          <w:kern w:val="2"/>
          <w:sz w:val="28"/>
          <w:szCs w:val="28"/>
          <w:lang w:eastAsia="ko-KR"/>
        </w:rPr>
        <w:t>чная деятельность»</w:t>
      </w:r>
      <w:bookmarkEnd w:id="14"/>
    </w:p>
    <w:p w:rsidR="00E12E0D" w:rsidRDefault="008218E1">
      <w:pPr>
        <w:autoSpaceDE w:val="0"/>
        <w:autoSpaceDN w:val="0"/>
        <w:spacing w:line="360" w:lineRule="auto"/>
        <w:ind w:firstLine="567"/>
        <w:rPr>
          <w:i/>
          <w:color w:val="auto"/>
          <w:kern w:val="2"/>
          <w:sz w:val="28"/>
          <w:szCs w:val="28"/>
          <w:lang w:eastAsia="ko-KR"/>
        </w:rPr>
      </w:pPr>
      <w:r>
        <w:rPr>
          <w:color w:val="auto"/>
          <w:sz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ими,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 xml:space="preserve"> (их родителями/ законными представителями) </w:t>
      </w:r>
      <w:r>
        <w:rPr>
          <w:color w:val="auto"/>
          <w:sz w:val="28"/>
        </w:rPr>
        <w:t xml:space="preserve">  курсов, занятий. </w:t>
      </w:r>
    </w:p>
    <w:p w:rsidR="00E12E0D" w:rsidRDefault="008218E1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 xml:space="preserve">1. </w:t>
      </w:r>
      <w:r>
        <w:rPr>
          <w:b/>
          <w:i/>
          <w:color w:val="auto"/>
          <w:sz w:val="28"/>
        </w:rPr>
        <w:t xml:space="preserve">Курсы </w:t>
      </w:r>
      <w:r>
        <w:rPr>
          <w:b/>
          <w:i/>
          <w:color w:val="auto"/>
          <w:sz w:val="28"/>
        </w:rPr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направленности.</w:t>
      </w:r>
    </w:p>
    <w:p w:rsidR="00E12E0D" w:rsidRDefault="008218E1">
      <w:pPr>
        <w:tabs>
          <w:tab w:val="left" w:pos="851"/>
          <w:tab w:val="left" w:pos="993"/>
        </w:tabs>
        <w:spacing w:line="360" w:lineRule="auto"/>
        <w:ind w:left="709"/>
        <w:rPr>
          <w:color w:val="auto"/>
          <w:sz w:val="28"/>
        </w:rPr>
      </w:pPr>
      <w:r>
        <w:rPr>
          <w:color w:val="auto"/>
          <w:sz w:val="28"/>
        </w:rPr>
        <w:t xml:space="preserve">Программы: «Моя малая родина», 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>«Я - гражданин», «С любовью к городу», «Орлята России», «Разговоры о важном»</w:t>
      </w:r>
    </w:p>
    <w:p w:rsidR="00E12E0D" w:rsidRDefault="008218E1">
      <w:pPr>
        <w:tabs>
          <w:tab w:val="left" w:pos="1310"/>
        </w:tabs>
        <w:autoSpaceDE w:val="0"/>
        <w:autoSpaceDN w:val="0"/>
        <w:spacing w:line="360" w:lineRule="auto"/>
        <w:rPr>
          <w:b/>
          <w:i/>
          <w:color w:val="auto"/>
          <w:sz w:val="28"/>
        </w:rPr>
      </w:pP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>2. К</w:t>
      </w: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 xml:space="preserve">урсы познавательной, </w:t>
      </w:r>
      <w:r>
        <w:rPr>
          <w:b/>
          <w:i/>
          <w:color w:val="auto"/>
          <w:sz w:val="28"/>
        </w:rPr>
        <w:t>научной, исследовательской, просветительской направленности.</w:t>
      </w:r>
    </w:p>
    <w:p w:rsidR="00E12E0D" w:rsidRDefault="008218E1">
      <w:pPr>
        <w:tabs>
          <w:tab w:val="left" w:pos="1310"/>
        </w:tabs>
        <w:autoSpaceDE w:val="0"/>
        <w:autoSpaceDN w:val="0"/>
        <w:spacing w:line="360" w:lineRule="auto"/>
        <w:ind w:firstLine="567"/>
        <w:rPr>
          <w:rFonts w:eastAsia="№Е"/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Программы: «Калейдоскоп наук», «</w:t>
      </w:r>
      <w:r>
        <w:rPr>
          <w:color w:val="auto"/>
          <w:sz w:val="28"/>
          <w:szCs w:val="28"/>
        </w:rPr>
        <w:t xml:space="preserve">В мире книг»,  «Занимательная математика», «Занимательный английский»,  «Тайны русского языка», </w:t>
      </w:r>
      <w:r>
        <w:rPr>
          <w:color w:val="auto"/>
          <w:sz w:val="28"/>
          <w:szCs w:val="28"/>
        </w:rPr>
        <w:lastRenderedPageBreak/>
        <w:t>«Математическая шкатулка», «Веселая грамматика</w:t>
      </w:r>
      <w:r>
        <w:rPr>
          <w:color w:val="auto"/>
          <w:sz w:val="28"/>
          <w:szCs w:val="28"/>
        </w:rPr>
        <w:t>», «Физика вокруг нас», «Мир химии», «Вокруг света»,  «Учимся писать сочинение – рассуждение», «Путешествие по стране Грамматика»,  «За страницами учебника математики», «Практикум по русскому языку», «Мир информатики», «Учимся с УЧИ.ру», «Россия – мои гори</w:t>
      </w:r>
      <w:r>
        <w:rPr>
          <w:color w:val="auto"/>
          <w:sz w:val="28"/>
          <w:szCs w:val="28"/>
        </w:rPr>
        <w:t>зонты», «Основы функциональной грамотности».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color w:val="auto"/>
          <w:sz w:val="28"/>
        </w:rPr>
      </w:pP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 xml:space="preserve">3. </w:t>
      </w:r>
      <w:r>
        <w:rPr>
          <w:b/>
          <w:i/>
          <w:color w:val="auto"/>
          <w:sz w:val="28"/>
        </w:rPr>
        <w:t>Курсы в области искусств, художественного творчества разных видов и жанров.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567"/>
        <w:rPr>
          <w:rFonts w:eastAsia="№Е"/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 xml:space="preserve"> Программы: «Радуга творчества», </w:t>
      </w:r>
      <w:r>
        <w:rPr>
          <w:color w:val="auto"/>
          <w:sz w:val="28"/>
          <w:szCs w:val="28"/>
        </w:rPr>
        <w:t>«В мире цветов»,</w:t>
      </w:r>
      <w:r>
        <w:rPr>
          <w:color w:val="auto"/>
          <w:kern w:val="2"/>
          <w:sz w:val="28"/>
          <w:szCs w:val="28"/>
          <w:lang w:eastAsia="ko-KR"/>
        </w:rPr>
        <w:t>«В мире поэтического слова».  «Я - актер»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>4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 xml:space="preserve">. </w:t>
      </w:r>
      <w:r>
        <w:rPr>
          <w:b/>
          <w:i/>
          <w:color w:val="auto"/>
          <w:sz w:val="28"/>
        </w:rPr>
        <w:t xml:space="preserve">Курсы туристско-краеведческой </w:t>
      </w:r>
      <w:r>
        <w:rPr>
          <w:b/>
          <w:i/>
          <w:color w:val="auto"/>
          <w:sz w:val="28"/>
        </w:rPr>
        <w:t>направленности</w:t>
      </w: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>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Программы: «Петербурговедение»,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 xml:space="preserve"> «Моя малая Родина», «Истоки». «Юный турист»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i/>
          <w:color w:val="auto"/>
          <w:sz w:val="28"/>
        </w:rPr>
      </w:pP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>5.</w:t>
      </w:r>
      <w:r>
        <w:rPr>
          <w:b/>
          <w:i/>
          <w:color w:val="auto"/>
          <w:sz w:val="28"/>
        </w:rPr>
        <w:t xml:space="preserve"> Курсы оздоровительной и спортивной направленности.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567"/>
        <w:rPr>
          <w:rFonts w:eastAsia="№Е"/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 xml:space="preserve">Программы:  </w:t>
      </w:r>
      <w:r>
        <w:rPr>
          <w:color w:val="auto"/>
          <w:sz w:val="28"/>
          <w:szCs w:val="28"/>
        </w:rPr>
        <w:t xml:space="preserve">«Тропинка здоровья», «Плавание», «Азбука безопасности», «Я – пешеход и пассажир». 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i/>
          <w:color w:val="auto"/>
          <w:sz w:val="28"/>
        </w:rPr>
      </w:pPr>
      <w:r>
        <w:rPr>
          <w:rFonts w:eastAsia="№Е"/>
          <w:b/>
          <w:i/>
          <w:color w:val="auto"/>
          <w:kern w:val="2"/>
          <w:sz w:val="28"/>
          <w:szCs w:val="28"/>
          <w:lang w:eastAsia="ko-KR"/>
        </w:rPr>
        <w:t>6.</w:t>
      </w:r>
      <w:r>
        <w:rPr>
          <w:b/>
          <w:i/>
          <w:color w:val="auto"/>
          <w:sz w:val="28"/>
        </w:rPr>
        <w:t>Курсы экологи</w:t>
      </w:r>
      <w:r>
        <w:rPr>
          <w:b/>
          <w:i/>
          <w:color w:val="auto"/>
          <w:sz w:val="28"/>
        </w:rPr>
        <w:t>ческой, природоохранной направленности.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567"/>
        <w:rPr>
          <w:rFonts w:eastAsia="№Е"/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Программы:  «Земля- наш общий дом»,</w:t>
      </w:r>
      <w:r>
        <w:rPr>
          <w:color w:val="auto"/>
          <w:sz w:val="28"/>
          <w:szCs w:val="28"/>
        </w:rPr>
        <w:t xml:space="preserve"> «Мир вокруг нас», «Юный натуралист»,«Моя первая клумба», «Чудеса окружающего мира», «Юный биолог». </w:t>
      </w:r>
    </w:p>
    <w:p w:rsidR="00E12E0D" w:rsidRDefault="008218E1">
      <w:pPr>
        <w:autoSpaceDE w:val="0"/>
        <w:autoSpaceDN w:val="0"/>
        <w:spacing w:line="360" w:lineRule="auto"/>
        <w:rPr>
          <w:b/>
          <w:iCs/>
          <w:w w:val="0"/>
          <w:kern w:val="2"/>
          <w:sz w:val="28"/>
          <w:szCs w:val="28"/>
          <w:lang w:eastAsia="ko-KR"/>
        </w:rPr>
      </w:pPr>
      <w:r>
        <w:rPr>
          <w:b/>
          <w:iCs/>
          <w:w w:val="0"/>
          <w:kern w:val="2"/>
          <w:sz w:val="28"/>
          <w:szCs w:val="28"/>
          <w:lang w:eastAsia="ko-KR"/>
        </w:rPr>
        <w:t>3. Модуль «Классное руководство»</w:t>
      </w:r>
    </w:p>
    <w:p w:rsidR="00E12E0D" w:rsidRDefault="008218E1">
      <w:pPr>
        <w:autoSpaceDE w:val="0"/>
        <w:autoSpaceDN w:val="0"/>
        <w:spacing w:line="360" w:lineRule="auto"/>
        <w:rPr>
          <w:b/>
          <w:iCs/>
          <w:w w:val="0"/>
          <w:kern w:val="2"/>
          <w:sz w:val="28"/>
          <w:szCs w:val="28"/>
          <w:lang w:eastAsia="ko-KR"/>
        </w:rPr>
      </w:pPr>
      <w:r>
        <w:rPr>
          <w:color w:val="auto"/>
          <w:sz w:val="28"/>
        </w:rPr>
        <w:t>Реализация воспитательного потенциала классного</w:t>
      </w:r>
      <w:r>
        <w:rPr>
          <w:color w:val="auto"/>
          <w:sz w:val="28"/>
        </w:rPr>
        <w:t xml:space="preserve"> руководства как особого вида педагогической деятельности, направленной, в первую очередь, на решение задач воспитания и социализации обучающихся предусматривает: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интересных и полезных для личностного развития </w:t>
      </w:r>
      <w:r>
        <w:rPr>
          <w:color w:val="auto"/>
          <w:sz w:val="28"/>
        </w:rPr>
        <w:lastRenderedPageBreak/>
        <w:t>обучающихся сов</w:t>
      </w:r>
      <w:r>
        <w:rPr>
          <w:color w:val="auto"/>
          <w:sz w:val="28"/>
        </w:rPr>
        <w:t xml:space="preserve">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сплочение к</w:t>
      </w:r>
      <w:r>
        <w:rPr>
          <w:color w:val="auto"/>
          <w:sz w:val="28"/>
        </w:rPr>
        <w:t xml:space="preserve">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выработку совместно с обучающимися правил поведения класса, участие в выработке</w:t>
      </w:r>
      <w:r>
        <w:rPr>
          <w:color w:val="auto"/>
          <w:sz w:val="28"/>
        </w:rPr>
        <w:t xml:space="preserve"> таких правил поведения в общеобразовательной организации; 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</w:t>
      </w:r>
      <w:r>
        <w:rPr>
          <w:color w:val="auto"/>
          <w:sz w:val="28"/>
        </w:rPr>
        <w:t xml:space="preserve">наблюдения сверяются с результатами бесед с родителями, учителями, а также (при необходимости) со школьным психологом; 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</w:t>
      </w:r>
      <w:r>
        <w:rPr>
          <w:color w:val="auto"/>
          <w:sz w:val="28"/>
        </w:rPr>
        <w:t>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индивидуальную работу с обучающимися класса по ведению личных портфолио, в которых о</w:t>
      </w:r>
      <w:r>
        <w:rPr>
          <w:color w:val="auto"/>
          <w:sz w:val="28"/>
        </w:rPr>
        <w:t>ни фиксируют свои учебные, творческие, спортивные, личностные достижения;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</w:t>
      </w:r>
      <w:r>
        <w:rPr>
          <w:color w:val="auto"/>
          <w:sz w:val="28"/>
        </w:rPr>
        <w:t>у учителями и обучающимися;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>
        <w:rPr>
          <w:color w:val="auto"/>
          <w:sz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</w:t>
      </w:r>
      <w:r>
        <w:rPr>
          <w:color w:val="auto"/>
          <w:sz w:val="28"/>
        </w:rPr>
        <w:lastRenderedPageBreak/>
        <w:t>привлечение учителей-предметников к участию в классных делах, дающих им возможность лучше узнавать и п</w:t>
      </w:r>
      <w:r>
        <w:rPr>
          <w:color w:val="auto"/>
          <w:sz w:val="28"/>
        </w:rPr>
        <w:t>онимать обучающихся, общаясь и наблюдая их во внеучебной обстановке, участвовать в родительских собраниях класса;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</w:t>
      </w:r>
      <w:r>
        <w:rPr>
          <w:color w:val="auto"/>
          <w:sz w:val="28"/>
        </w:rPr>
        <w:t xml:space="preserve"> жизни класса в целом, помощь родителям и иным членам семьи в отношениях с учителями, администрацией; 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</w:t>
      </w:r>
      <w:r>
        <w:rPr>
          <w:color w:val="auto"/>
          <w:sz w:val="28"/>
        </w:rPr>
        <w:t>ции;</w:t>
      </w:r>
    </w:p>
    <w:p w:rsidR="00E12E0D" w:rsidRDefault="008218E1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12E0D" w:rsidRDefault="008218E1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проведение в классе праздников, конкурсов, соревнований и т. п.</w:t>
      </w:r>
    </w:p>
    <w:p w:rsidR="00E12E0D" w:rsidRDefault="008218E1">
      <w:pPr>
        <w:autoSpaceDE w:val="0"/>
        <w:autoSpaceDN w:val="0"/>
        <w:spacing w:line="360" w:lineRule="auto"/>
        <w:rPr>
          <w:b/>
          <w:iCs/>
          <w:w w:val="0"/>
          <w:kern w:val="2"/>
          <w:sz w:val="28"/>
          <w:szCs w:val="28"/>
          <w:lang w:eastAsia="ko-KR"/>
        </w:rPr>
      </w:pPr>
      <w:r>
        <w:rPr>
          <w:b/>
          <w:iCs/>
          <w:w w:val="0"/>
          <w:kern w:val="2"/>
          <w:sz w:val="28"/>
          <w:szCs w:val="28"/>
          <w:lang w:eastAsia="ko-KR"/>
        </w:rPr>
        <w:t xml:space="preserve">Модуль 4. </w:t>
      </w:r>
      <w:r>
        <w:rPr>
          <w:b/>
          <w:iCs/>
          <w:w w:val="0"/>
          <w:kern w:val="2"/>
          <w:sz w:val="28"/>
          <w:szCs w:val="28"/>
          <w:lang w:eastAsia="ko-KR"/>
        </w:rPr>
        <w:t xml:space="preserve"> «Основные школьные дела»</w:t>
      </w:r>
    </w:p>
    <w:p w:rsidR="00E12E0D" w:rsidRDefault="008218E1">
      <w:pPr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>Воспитательный потенциал основных школьных дел реализуется через: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1.  Общешкольные  праздники, ежегодные творческие мероприятия,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связанные с общероссийскими, региональными праздниками, памятными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color w:val="auto"/>
          <w:sz w:val="28"/>
        </w:rPr>
        <w:t>датами, в которых участвуют все к</w:t>
      </w:r>
      <w:r>
        <w:rPr>
          <w:color w:val="auto"/>
          <w:sz w:val="28"/>
        </w:rPr>
        <w:t xml:space="preserve">лассы: </w:t>
      </w:r>
      <w:r>
        <w:rPr>
          <w:color w:val="auto"/>
          <w:kern w:val="2"/>
          <w:sz w:val="28"/>
          <w:szCs w:val="28"/>
          <w:lang w:eastAsia="ko-KR"/>
        </w:rPr>
        <w:t xml:space="preserve">Джалиловские чтения (совместная работа с районным татарским обществом «Из-геюл» по сохранению памяти о татарском поэте Мусе Джалиле), </w:t>
      </w:r>
      <w:r>
        <w:rPr>
          <w:rStyle w:val="markedcontent"/>
          <w:sz w:val="28"/>
          <w:szCs w:val="28"/>
        </w:rPr>
        <w:t xml:space="preserve">«День знаний»,  «Мой любимый учитель»,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литературная гостиная «Святость материнства», концерт,  посвящённый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Междун</w:t>
      </w:r>
      <w:r>
        <w:rPr>
          <w:rStyle w:val="markedcontent"/>
          <w:sz w:val="28"/>
          <w:szCs w:val="28"/>
        </w:rPr>
        <w:t xml:space="preserve">ародному женскому дню 8 Марта «Дарите женщинам цветы», 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«День Победы»,  «День снятия блокады Ленинграда»,  «День освобождения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гп</w:t>
      </w:r>
      <w:r>
        <w:rPr>
          <w:rStyle w:val="markedcontent"/>
          <w:sz w:val="28"/>
          <w:szCs w:val="28"/>
        </w:rPr>
        <w:t xml:space="preserve">.Рябово </w:t>
      </w:r>
      <w:r>
        <w:rPr>
          <w:rStyle w:val="markedcontent"/>
          <w:sz w:val="28"/>
          <w:szCs w:val="28"/>
        </w:rPr>
        <w:t xml:space="preserve"> от  немецко-фашистских захватчиков», Новогодние праздники, 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rStyle w:val="markedcontent"/>
          <w:sz w:val="28"/>
          <w:szCs w:val="28"/>
        </w:rPr>
        <w:t>«Последний  звонок».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2.  Участие во всероссийских </w:t>
      </w:r>
      <w:r>
        <w:rPr>
          <w:color w:val="auto"/>
          <w:sz w:val="28"/>
        </w:rPr>
        <w:t>акциях, посвящённых значимым  событиям в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 России, мире: «Георгиевская ленточка», «Окна Победы», «Свеча памяти»,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«Диктант победы», «Письмо солдату», «Бессмертный полк», «Весенняя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sz w:val="28"/>
        </w:rPr>
        <w:t>неделя добра», «Книга в подарок», «Сохраним лес», «Ёлка желаний».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rFonts w:eastAsia="№Е"/>
          <w:color w:val="auto"/>
          <w:kern w:val="2"/>
          <w:sz w:val="28"/>
          <w:szCs w:val="28"/>
          <w:lang w:eastAsia="ko-KR"/>
        </w:rPr>
        <w:lastRenderedPageBreak/>
        <w:t>3. Социаль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>ные проекты</w:t>
      </w:r>
      <w:r>
        <w:rPr>
          <w:color w:val="auto"/>
          <w:sz w:val="28"/>
        </w:rPr>
        <w:t xml:space="preserve">, совместно разрабатываемые и реализуемые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обучающимися и педагогами, в том числе с участием социальных партнёров, комплексы дел благотворительной, экологической, патриотической, </w:t>
      </w:r>
    </w:p>
    <w:p w:rsidR="00E12E0D" w:rsidRDefault="008218E1">
      <w:p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Fonts w:eastAsia="№Е"/>
          <w:color w:val="auto"/>
          <w:kern w:val="2"/>
          <w:sz w:val="28"/>
          <w:szCs w:val="28"/>
          <w:lang w:eastAsia="ko-KR"/>
        </w:rPr>
      </w:pPr>
      <w:r>
        <w:rPr>
          <w:color w:val="auto"/>
          <w:sz w:val="28"/>
        </w:rPr>
        <w:t>трудовой и др. направленности: «Сад памяти», уборка братского зах</w:t>
      </w:r>
      <w:r>
        <w:rPr>
          <w:color w:val="auto"/>
          <w:sz w:val="28"/>
        </w:rPr>
        <w:t>оронения</w:t>
      </w:r>
      <w:r>
        <w:rPr>
          <w:color w:val="auto"/>
          <w:sz w:val="28"/>
        </w:rPr>
        <w:t>.</w:t>
      </w:r>
    </w:p>
    <w:p w:rsidR="00E12E0D" w:rsidRDefault="008218E1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rFonts w:eastAsia="№Е"/>
          <w:color w:val="auto"/>
          <w:kern w:val="2"/>
          <w:sz w:val="28"/>
          <w:szCs w:val="28"/>
          <w:lang w:eastAsia="zh-CN"/>
        </w:rPr>
        <w:t xml:space="preserve">4.  </w:t>
      </w:r>
      <w:r>
        <w:rPr>
          <w:color w:val="auto"/>
          <w:sz w:val="28"/>
        </w:rPr>
        <w:t xml:space="preserve">Торжественные мероприятия, связанные с завершением образования, </w:t>
      </w:r>
    </w:p>
    <w:p w:rsidR="00E12E0D" w:rsidRDefault="008218E1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переходом на следующий уровень образования, символизирующие </w:t>
      </w:r>
    </w:p>
    <w:p w:rsidR="00E12E0D" w:rsidRDefault="008218E1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color w:val="auto"/>
          <w:sz w:val="28"/>
        </w:rPr>
      </w:pPr>
      <w:r>
        <w:rPr>
          <w:color w:val="auto"/>
          <w:sz w:val="28"/>
        </w:rPr>
        <w:t xml:space="preserve">приобретение новых социальных статусов в общеобразовательной </w:t>
      </w:r>
    </w:p>
    <w:p w:rsidR="00E12E0D" w:rsidRDefault="008218E1">
      <w:pPr>
        <w:widowControl/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rPr>
          <w:rFonts w:eastAsia="№Е"/>
          <w:color w:val="auto"/>
          <w:kern w:val="2"/>
          <w:sz w:val="28"/>
          <w:szCs w:val="28"/>
          <w:lang w:eastAsia="zh-CN"/>
        </w:rPr>
      </w:pPr>
      <w:r>
        <w:rPr>
          <w:color w:val="auto"/>
          <w:sz w:val="28"/>
        </w:rPr>
        <w:t xml:space="preserve">организации, обществе: «День знаний», </w:t>
      </w:r>
      <w:r>
        <w:rPr>
          <w:rFonts w:eastAsia="№Е"/>
          <w:color w:val="auto"/>
          <w:kern w:val="2"/>
          <w:sz w:val="28"/>
          <w:szCs w:val="28"/>
          <w:lang w:eastAsia="zh-CN"/>
        </w:rPr>
        <w:t xml:space="preserve">«Посвящение в </w:t>
      </w:r>
      <w:r>
        <w:rPr>
          <w:rFonts w:eastAsia="№Е"/>
          <w:color w:val="auto"/>
          <w:kern w:val="2"/>
          <w:sz w:val="28"/>
          <w:szCs w:val="28"/>
          <w:lang w:eastAsia="zh-CN"/>
        </w:rPr>
        <w:t>пятиклассники».</w:t>
      </w:r>
    </w:p>
    <w:p w:rsidR="00E12E0D" w:rsidRDefault="008218E1">
      <w:pPr>
        <w:tabs>
          <w:tab w:val="left" w:pos="0"/>
          <w:tab w:val="left" w:pos="851"/>
        </w:tabs>
        <w:wordWrap w:val="0"/>
        <w:autoSpaceDE w:val="0"/>
        <w:autoSpaceDN w:val="0"/>
        <w:spacing w:line="360" w:lineRule="auto"/>
        <w:rPr>
          <w:rFonts w:eastAsia="№Е"/>
          <w:b/>
          <w:bCs/>
          <w:iCs/>
          <w:color w:val="auto"/>
          <w:kern w:val="2"/>
          <w:sz w:val="28"/>
          <w:szCs w:val="28"/>
          <w:lang w:eastAsia="ko-KR"/>
        </w:rPr>
      </w:pPr>
      <w:r>
        <w:rPr>
          <w:bCs/>
          <w:color w:val="auto"/>
          <w:kern w:val="2"/>
          <w:sz w:val="28"/>
          <w:szCs w:val="28"/>
          <w:lang w:eastAsia="ko-KR"/>
        </w:rPr>
        <w:t>5. Церемонии награждения (по итогам учебного периода, года) обучающихся и педагогов за активное участие в жизни школы, достижения в  конкурсах, соревнованиях, олимпиадах, значительный вклад в развитие школы, своей местности: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iCs/>
          <w:color w:val="auto"/>
          <w:w w:val="0"/>
          <w:kern w:val="2"/>
          <w:sz w:val="28"/>
          <w:szCs w:val="28"/>
          <w:lang w:eastAsia="ko-KR"/>
        </w:rPr>
      </w:pPr>
      <w:r>
        <w:rPr>
          <w:b/>
          <w:iCs/>
          <w:color w:val="auto"/>
          <w:w w:val="0"/>
          <w:kern w:val="2"/>
          <w:sz w:val="28"/>
          <w:szCs w:val="28"/>
          <w:lang w:eastAsia="ko-KR"/>
        </w:rPr>
        <w:t xml:space="preserve">Модуль 5. </w:t>
      </w:r>
      <w:r>
        <w:rPr>
          <w:b/>
          <w:iCs/>
          <w:color w:val="auto"/>
          <w:w w:val="0"/>
          <w:kern w:val="2"/>
          <w:sz w:val="28"/>
          <w:szCs w:val="28"/>
          <w:lang w:eastAsia="ko-KR"/>
        </w:rPr>
        <w:t>«Внешкольные мероприятия»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>Реализация воспитательного потенциала внешкольных мероприятий предусматривает:</w:t>
      </w:r>
    </w:p>
    <w:p w:rsidR="00E12E0D" w:rsidRDefault="008218E1">
      <w:pPr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ind w:left="0"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с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</w:t>
      </w:r>
      <w:r>
        <w:rPr>
          <w:rFonts w:eastAsia="№Е"/>
          <w:color w:val="auto"/>
          <w:kern w:val="2"/>
          <w:sz w:val="28"/>
          <w:szCs w:val="28"/>
          <w:lang w:eastAsia="ko-KR"/>
        </w:rPr>
        <w:t>тической, трудовой направленности), ориентированные на преобразование окружающего школу социума:</w:t>
      </w:r>
    </w:p>
    <w:p w:rsidR="00E12E0D" w:rsidRDefault="008218E1">
      <w:pPr>
        <w:tabs>
          <w:tab w:val="left" w:pos="993"/>
          <w:tab w:val="left" w:pos="1310"/>
        </w:tabs>
        <w:autoSpaceDE w:val="0"/>
        <w:autoSpaceDN w:val="0"/>
        <w:spacing w:line="360" w:lineRule="auto"/>
        <w:ind w:left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экологическая акция «Сад Памяти» (посадка деревьев, кустарников, цветов на территории школы и города)</w:t>
      </w:r>
    </w:p>
    <w:p w:rsidR="00E12E0D" w:rsidRDefault="008218E1">
      <w:pPr>
        <w:tabs>
          <w:tab w:val="left" w:pos="993"/>
          <w:tab w:val="left" w:pos="1310"/>
        </w:tabs>
        <w:autoSpaceDE w:val="0"/>
        <w:autoSpaceDN w:val="0"/>
        <w:spacing w:line="360" w:lineRule="auto"/>
        <w:ind w:left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 xml:space="preserve">- городские краеведческие чтения совместно с </w:t>
      </w:r>
      <w:r>
        <w:rPr>
          <w:color w:val="auto"/>
          <w:kern w:val="2"/>
          <w:sz w:val="28"/>
          <w:szCs w:val="28"/>
          <w:lang w:eastAsia="ko-KR"/>
        </w:rPr>
        <w:t>Пельгорско</w:t>
      </w:r>
      <w:r>
        <w:rPr>
          <w:color w:val="auto"/>
          <w:kern w:val="2"/>
          <w:sz w:val="28"/>
          <w:szCs w:val="28"/>
          <w:lang w:eastAsia="ko-KR"/>
        </w:rPr>
        <w:t>й</w:t>
      </w:r>
      <w:r>
        <w:rPr>
          <w:color w:val="auto"/>
          <w:kern w:val="2"/>
          <w:sz w:val="28"/>
          <w:szCs w:val="28"/>
          <w:lang w:eastAsia="ko-KR"/>
        </w:rPr>
        <w:t xml:space="preserve"> городской библиотекой;</w:t>
      </w:r>
    </w:p>
    <w:p w:rsidR="00E12E0D" w:rsidRDefault="008218E1">
      <w:pPr>
        <w:tabs>
          <w:tab w:val="left" w:pos="993"/>
          <w:tab w:val="left" w:pos="1310"/>
        </w:tabs>
        <w:autoSpaceDE w:val="0"/>
        <w:autoSpaceDN w:val="0"/>
        <w:spacing w:line="360" w:lineRule="auto"/>
        <w:ind w:left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цикл тематических литературных гостиных «Встречи с известными людьми Тосненского района»;</w:t>
      </w:r>
    </w:p>
    <w:p w:rsidR="00E12E0D" w:rsidRDefault="008218E1">
      <w:pPr>
        <w:numPr>
          <w:ilvl w:val="0"/>
          <w:numId w:val="4"/>
        </w:numPr>
        <w:tabs>
          <w:tab w:val="left" w:pos="993"/>
          <w:tab w:val="left" w:pos="1310"/>
        </w:tabs>
        <w:wordWrap w:val="0"/>
        <w:autoSpaceDE w:val="0"/>
        <w:autoSpaceDN w:val="0"/>
        <w:spacing w:line="360" w:lineRule="auto"/>
        <w:ind w:left="0" w:firstLine="567"/>
        <w:rPr>
          <w:bCs/>
          <w:color w:val="auto"/>
          <w:kern w:val="2"/>
          <w:sz w:val="28"/>
          <w:szCs w:val="28"/>
          <w:lang w:eastAsia="ko-KR"/>
        </w:rPr>
      </w:pPr>
      <w:r>
        <w:rPr>
          <w:bCs/>
          <w:color w:val="auto"/>
          <w:kern w:val="2"/>
          <w:sz w:val="28"/>
          <w:szCs w:val="28"/>
          <w:lang w:eastAsia="ko-KR"/>
        </w:rPr>
        <w:t>городские спортивные состязания, праздники, представления: товарищеские матчи по футболу,  «Веселые старты», «Мой папа – лучше всех»,  «Мам</w:t>
      </w:r>
      <w:r>
        <w:rPr>
          <w:bCs/>
          <w:color w:val="auto"/>
          <w:kern w:val="2"/>
          <w:sz w:val="28"/>
          <w:szCs w:val="28"/>
          <w:lang w:eastAsia="ko-KR"/>
        </w:rPr>
        <w:t>а, папа, я – спортивная семья» с участием родителей в командах;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color w:val="auto"/>
          <w:kern w:val="2"/>
          <w:sz w:val="28"/>
          <w:szCs w:val="28"/>
          <w:lang w:eastAsia="ko-KR"/>
        </w:rPr>
      </w:pPr>
      <w:r>
        <w:rPr>
          <w:b/>
          <w:color w:val="auto"/>
          <w:w w:val="0"/>
          <w:kern w:val="2"/>
          <w:sz w:val="28"/>
          <w:szCs w:val="28"/>
          <w:lang w:eastAsia="ko-KR"/>
        </w:rPr>
        <w:t xml:space="preserve">Модуль 6.  </w:t>
      </w:r>
      <w:r>
        <w:rPr>
          <w:b/>
          <w:color w:val="auto"/>
          <w:kern w:val="2"/>
          <w:sz w:val="28"/>
          <w:szCs w:val="28"/>
          <w:lang w:eastAsia="ko-KR"/>
        </w:rPr>
        <w:t>«Организация предметно-пространственной среды»</w:t>
      </w:r>
    </w:p>
    <w:p w:rsidR="00E12E0D" w:rsidRDefault="008218E1">
      <w:pPr>
        <w:widowControl/>
        <w:spacing w:line="360" w:lineRule="auto"/>
        <w:ind w:firstLine="567"/>
        <w:rPr>
          <w:rFonts w:eastAsia="№Е"/>
          <w:color w:val="auto"/>
          <w:sz w:val="28"/>
          <w:szCs w:val="28"/>
        </w:rPr>
      </w:pPr>
      <w:r>
        <w:rPr>
          <w:rFonts w:eastAsia="№Е"/>
          <w:color w:val="auto"/>
          <w:sz w:val="28"/>
          <w:szCs w:val="28"/>
        </w:rPr>
        <w:lastRenderedPageBreak/>
        <w:t>Окружающая ребенка предметно-пространственная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</w:t>
      </w:r>
      <w:r>
        <w:rPr>
          <w:rFonts w:eastAsia="№Е"/>
          <w:color w:val="auto"/>
          <w:sz w:val="28"/>
          <w:szCs w:val="28"/>
        </w:rPr>
        <w:t xml:space="preserve">едупреждает стрессовые ситуации, способствует позитивному восприятию ребенком школы. Воспитательный потенциал обучающихся реализуется через: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оформление внешнего вида здания, фасада, холла при входе</w:t>
      </w:r>
      <w:bookmarkStart w:id="15" w:name="_Hlk106819027"/>
      <w:r>
        <w:rPr>
          <w:color w:val="auto"/>
          <w:sz w:val="28"/>
        </w:rPr>
        <w:t xml:space="preserve"> в </w:t>
      </w:r>
      <w:bookmarkEnd w:id="15"/>
      <w:r>
        <w:rPr>
          <w:color w:val="auto"/>
          <w:sz w:val="28"/>
        </w:rPr>
        <w:t>школу  государственной символикой Российской Федерации,</w:t>
      </w:r>
      <w:r>
        <w:rPr>
          <w:color w:val="auto"/>
          <w:sz w:val="28"/>
        </w:rPr>
        <w:t xml:space="preserve">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проведение церемоний поднятия (спуска) </w:t>
      </w:r>
      <w:r>
        <w:rPr>
          <w:color w:val="auto"/>
          <w:sz w:val="28"/>
        </w:rPr>
        <w:t>государственного флага Российской Федерации;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</w:t>
      </w:r>
      <w:r>
        <w:rPr>
          <w:color w:val="auto"/>
          <w:sz w:val="28"/>
        </w:rPr>
        <w:t xml:space="preserve">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</w:t>
      </w:r>
      <w:r>
        <w:rPr>
          <w:color w:val="auto"/>
          <w:sz w:val="28"/>
        </w:rPr>
        <w:t>, производства, искусства, военных, героев и защитников Отечества;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</w:t>
      </w:r>
      <w:r>
        <w:rPr>
          <w:color w:val="auto"/>
          <w:sz w:val="28"/>
        </w:rPr>
        <w:t>ционной культуры и быта, духовной культуры народов России;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</w:t>
      </w:r>
      <w:r>
        <w:rPr>
          <w:color w:val="auto"/>
          <w:sz w:val="28"/>
        </w:rPr>
        <w:t xml:space="preserve">информационные сообщения), исполнение гимна Российской Федерации;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организацииили на прилегающей территории для обще</w:t>
      </w:r>
      <w:r>
        <w:rPr>
          <w:color w:val="auto"/>
          <w:sz w:val="28"/>
        </w:rPr>
        <w:t xml:space="preserve">ственно-гражданского почитания лиц, мест, событий в истории России; мемориалов воинской славы, памятников, памятных досок;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</w:t>
      </w:r>
      <w:r>
        <w:rPr>
          <w:color w:val="auto"/>
          <w:sz w:val="28"/>
        </w:rPr>
        <w:t xml:space="preserve">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популяризацию символики общеобразовательной организации(э</w:t>
      </w:r>
      <w:r>
        <w:rPr>
          <w:color w:val="auto"/>
          <w:sz w:val="28"/>
        </w:rPr>
        <w:t>мблема, флаг, логотип, элементы костюма обучающихся и т. п.), используемой как повседневно, так и в торжественные моменты;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</w:t>
      </w:r>
      <w:r>
        <w:rPr>
          <w:color w:val="auto"/>
          <w:sz w:val="28"/>
        </w:rPr>
        <w:t xml:space="preserve">способности, знакомящих с работами друг друга;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</w:t>
      </w:r>
      <w:r>
        <w:rPr>
          <w:color w:val="auto"/>
          <w:sz w:val="28"/>
        </w:rPr>
        <w:t xml:space="preserve">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</w:t>
      </w:r>
      <w:r>
        <w:rPr>
          <w:color w:val="auto"/>
          <w:sz w:val="28"/>
        </w:rPr>
        <w:t>огут выставлять для общего использования свои книги, брать для чтения другие;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</w:t>
      </w:r>
      <w:r>
        <w:rPr>
          <w:color w:val="auto"/>
          <w:sz w:val="28"/>
        </w:rPr>
        <w:t xml:space="preserve"> и оформление пространств проведения значимых событий, </w:t>
      </w:r>
      <w:r>
        <w:rPr>
          <w:color w:val="auto"/>
          <w:sz w:val="28"/>
        </w:rPr>
        <w:lastRenderedPageBreak/>
        <w:t xml:space="preserve">праздников, церемоний, торжественных линеек, творческих вечеров (событийный дизайн); </w:t>
      </w:r>
    </w:p>
    <w:p w:rsidR="00E12E0D" w:rsidRDefault="008218E1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обновление материалов (стендов, плакатов, инсталляций и др.), акцентирующих внимание обучающихся на ва</w:t>
      </w:r>
      <w:r>
        <w:rPr>
          <w:color w:val="auto"/>
          <w:sz w:val="28"/>
        </w:rPr>
        <w:t xml:space="preserve">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E12E0D" w:rsidRDefault="008218E1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</w:t>
      </w:r>
      <w:r>
        <w:rPr>
          <w:color w:val="auto"/>
          <w:sz w:val="28"/>
        </w:rPr>
        <w:t>ребностями.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color w:val="auto"/>
          <w:kern w:val="2"/>
          <w:sz w:val="28"/>
          <w:szCs w:val="28"/>
          <w:lang w:eastAsia="ko-KR"/>
        </w:rPr>
      </w:pPr>
      <w:r>
        <w:rPr>
          <w:b/>
          <w:w w:val="0"/>
          <w:kern w:val="2"/>
          <w:sz w:val="28"/>
          <w:szCs w:val="28"/>
          <w:lang w:eastAsia="ko-KR"/>
        </w:rPr>
        <w:t xml:space="preserve">Модуль 7.  </w:t>
      </w:r>
      <w:r>
        <w:rPr>
          <w:b/>
          <w:color w:val="auto"/>
          <w:kern w:val="2"/>
          <w:sz w:val="28"/>
          <w:szCs w:val="28"/>
          <w:lang w:eastAsia="ko-KR"/>
        </w:rPr>
        <w:t>«Взаимодействие с родителями»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567"/>
        <w:rPr>
          <w:rFonts w:eastAsia="№Е"/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  <w:r>
        <w:rPr>
          <w:color w:val="auto"/>
          <w:kern w:val="2"/>
          <w:sz w:val="28"/>
          <w:szCs w:val="28"/>
          <w:lang w:eastAsia="ko-KR"/>
        </w:rPr>
        <w:t xml:space="preserve"> Работа с родителями или законными представителями школьников осуществляется в рамках следующих видов и форм деятельности: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</w:t>
      </w:r>
      <w:r>
        <w:rPr>
          <w:color w:val="auto"/>
          <w:sz w:val="28"/>
        </w:rPr>
        <w:t xml:space="preserve">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тематические родительские соб</w:t>
      </w:r>
      <w:r>
        <w:rPr>
          <w:color w:val="auto"/>
          <w:sz w:val="28"/>
        </w:rPr>
        <w:t>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тематических собраний (в том числе по инициативе </w:t>
      </w:r>
      <w:r>
        <w:rPr>
          <w:color w:val="auto"/>
          <w:sz w:val="28"/>
        </w:rPr>
        <w:lastRenderedPageBreak/>
        <w:t>родителей</w:t>
      </w:r>
      <w:r>
        <w:rPr>
          <w:color w:val="auto"/>
          <w:sz w:val="28"/>
        </w:rPr>
        <w:t xml:space="preserve">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родительские форумы на интернет-сайте общеобразовательной органи</w:t>
      </w:r>
      <w:r>
        <w:rPr>
          <w:color w:val="auto"/>
          <w:sz w:val="28"/>
        </w:rPr>
        <w:t xml:space="preserve">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участие родителей в психолого-педагогических консилиумах в случаях, предусмотренных нормативными </w:t>
      </w:r>
      <w:r>
        <w:rPr>
          <w:color w:val="auto"/>
          <w:sz w:val="28"/>
        </w:rPr>
        <w:t>документами о психолого-педагогическом консилиуме в общеобразовательной организациив соответствии с порядком привлечения родителей (законных представителей);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привлечение родителей (законных представителей) к подготовке и проведению классных и общешкольных </w:t>
      </w:r>
      <w:r>
        <w:rPr>
          <w:color w:val="auto"/>
          <w:sz w:val="28"/>
        </w:rPr>
        <w:t>мероприятий;</w:t>
      </w:r>
    </w:p>
    <w:p w:rsidR="00E12E0D" w:rsidRDefault="008218E1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6" w:name="_Hlk85440179"/>
      <w:bookmarkEnd w:id="16"/>
    </w:p>
    <w:p w:rsidR="00E12E0D" w:rsidRDefault="008218E1">
      <w:pPr>
        <w:tabs>
          <w:tab w:val="left" w:pos="851"/>
        </w:tabs>
        <w:spacing w:line="360" w:lineRule="auto"/>
        <w:rPr>
          <w:b/>
          <w:iCs/>
          <w:w w:val="0"/>
          <w:sz w:val="28"/>
          <w:szCs w:val="28"/>
        </w:rPr>
      </w:pPr>
      <w:r>
        <w:rPr>
          <w:b/>
          <w:iCs/>
          <w:w w:val="0"/>
          <w:sz w:val="28"/>
          <w:szCs w:val="28"/>
        </w:rPr>
        <w:t xml:space="preserve">Модуль 8.  «Самоуправление. </w:t>
      </w:r>
    </w:p>
    <w:p w:rsidR="00E12E0D" w:rsidRDefault="008218E1">
      <w:pPr>
        <w:spacing w:line="360" w:lineRule="auto"/>
        <w:rPr>
          <w:sz w:val="28"/>
          <w:szCs w:val="28"/>
        </w:rPr>
      </w:pPr>
      <w:r>
        <w:rPr>
          <w:rFonts w:eastAsia="№Е"/>
          <w:sz w:val="28"/>
          <w:szCs w:val="28"/>
        </w:rPr>
        <w:tab/>
      </w:r>
      <w:r>
        <w:rPr>
          <w:sz w:val="28"/>
          <w:szCs w:val="28"/>
        </w:rPr>
        <w:tab/>
        <w:t xml:space="preserve">Воспитательный потенциал ученического  самоуправления в школе  </w:t>
      </w:r>
      <w:r>
        <w:rPr>
          <w:sz w:val="28"/>
          <w:szCs w:val="28"/>
        </w:rPr>
        <w:t>реализуется через:</w:t>
      </w:r>
    </w:p>
    <w:p w:rsidR="00E12E0D" w:rsidRDefault="008218E1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E12E0D" w:rsidRDefault="008218E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общеобразовательной органи</w:t>
      </w:r>
      <w:r>
        <w:rPr>
          <w:color w:val="auto"/>
          <w:sz w:val="28"/>
        </w:rPr>
        <w:t xml:space="preserve">зацией; </w:t>
      </w:r>
    </w:p>
    <w:p w:rsidR="00E12E0D" w:rsidRDefault="008218E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:rsidR="00E12E0D" w:rsidRDefault="008218E1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</w:t>
      </w:r>
      <w:r>
        <w:rPr>
          <w:color w:val="auto"/>
          <w:sz w:val="28"/>
        </w:rPr>
        <w:t xml:space="preserve">оты, в анализе воспитательной деятельности в общеобразовательной организации. 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iCs/>
          <w:color w:val="auto"/>
          <w:w w:val="0"/>
          <w:kern w:val="2"/>
          <w:sz w:val="28"/>
          <w:szCs w:val="28"/>
          <w:lang w:eastAsia="ko-KR"/>
        </w:rPr>
      </w:pPr>
      <w:r>
        <w:rPr>
          <w:b/>
          <w:iCs/>
          <w:color w:val="auto"/>
          <w:kern w:val="2"/>
          <w:sz w:val="28"/>
          <w:szCs w:val="28"/>
          <w:lang w:eastAsia="ko-KR"/>
        </w:rPr>
        <w:lastRenderedPageBreak/>
        <w:t xml:space="preserve">Модуль 9. </w:t>
      </w:r>
      <w:r>
        <w:rPr>
          <w:b/>
          <w:iCs/>
          <w:color w:val="auto"/>
          <w:w w:val="0"/>
          <w:kern w:val="2"/>
          <w:sz w:val="28"/>
          <w:szCs w:val="28"/>
          <w:lang w:eastAsia="ko-KR"/>
        </w:rPr>
        <w:t xml:space="preserve"> Модуль «Профилактика и безопасность»</w:t>
      </w:r>
    </w:p>
    <w:p w:rsidR="00E12E0D" w:rsidRDefault="008218E1">
      <w:pPr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ab/>
        <w:t xml:space="preserve">     Воспитательный потенциал</w:t>
      </w:r>
      <w:r>
        <w:rPr>
          <w:color w:val="auto"/>
          <w:sz w:val="28"/>
        </w:rPr>
        <w:t>профилактической деятельности в целях формирования и поддержки безопасной и комфортной среды в обще</w:t>
      </w:r>
      <w:r>
        <w:rPr>
          <w:color w:val="auto"/>
          <w:sz w:val="28"/>
        </w:rPr>
        <w:t>образовательной организации реализуется через:</w:t>
      </w:r>
    </w:p>
    <w:p w:rsidR="00E12E0D" w:rsidRDefault="008218E1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организацииэффективной профилактической среды обеспечения безопасности жизнедеятельности как условия успешной воспитательно</w:t>
      </w:r>
      <w:r>
        <w:rPr>
          <w:color w:val="auto"/>
          <w:sz w:val="28"/>
        </w:rPr>
        <w:t>й деятельности;</w:t>
      </w:r>
    </w:p>
    <w:p w:rsidR="00E12E0D" w:rsidRDefault="008218E1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12E0D" w:rsidRDefault="008218E1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</w:t>
      </w:r>
      <w:r>
        <w:rPr>
          <w:color w:val="auto"/>
          <w:sz w:val="28"/>
        </w:rPr>
        <w:t xml:space="preserve"> опеки и т. д.); </w:t>
      </w:r>
    </w:p>
    <w:p w:rsidR="00E12E0D" w:rsidRDefault="008218E1">
      <w:pPr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E12E0D" w:rsidRDefault="008218E1">
      <w:pPr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вовлечение обучающихся в воспитательную деятельность, проекты, </w:t>
      </w:r>
      <w:r>
        <w:rPr>
          <w:color w:val="auto"/>
          <w:sz w:val="28"/>
        </w:rPr>
        <w:t>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</w:t>
      </w:r>
      <w:r>
        <w:rPr>
          <w:color w:val="auto"/>
          <w:sz w:val="28"/>
        </w:rPr>
        <w:t>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</w:t>
      </w:r>
      <w:r>
        <w:rPr>
          <w:color w:val="auto"/>
          <w:sz w:val="28"/>
        </w:rPr>
        <w:t>опасности, гражданской обороне и т. д.);</w:t>
      </w:r>
    </w:p>
    <w:p w:rsidR="00E12E0D" w:rsidRDefault="008218E1">
      <w:pPr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превентивной работы с обучающимися со сценариями </w:t>
      </w:r>
      <w:r>
        <w:rPr>
          <w:color w:val="auto"/>
          <w:sz w:val="28"/>
        </w:rPr>
        <w:lastRenderedPageBreak/>
        <w:t>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E12E0D" w:rsidRDefault="008218E1">
      <w:pPr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 профилакти</w:t>
      </w:r>
      <w:r>
        <w:rPr>
          <w:color w:val="auto"/>
          <w:sz w:val="28"/>
        </w:rPr>
        <w:t>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</w:t>
      </w:r>
      <w:r>
        <w:rPr>
          <w:color w:val="auto"/>
          <w:sz w:val="28"/>
        </w:rPr>
        <w:t xml:space="preserve"> благотворительной, художественной и др.);</w:t>
      </w:r>
    </w:p>
    <w:p w:rsidR="00E12E0D" w:rsidRDefault="008218E1">
      <w:pPr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организациимаргинальных групп обучающихся (оставивших обучение, криминальной направленнос</w:t>
      </w:r>
      <w:r>
        <w:rPr>
          <w:color w:val="auto"/>
          <w:sz w:val="28"/>
        </w:rPr>
        <w:t xml:space="preserve">ти, с агрессивным поведением и др.); </w:t>
      </w:r>
    </w:p>
    <w:p w:rsidR="00E12E0D" w:rsidRDefault="008218E1">
      <w:pPr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</w:t>
      </w:r>
      <w:r>
        <w:rPr>
          <w:color w:val="auto"/>
          <w:sz w:val="28"/>
        </w:rPr>
        <w:t xml:space="preserve"> ОВЗ и т. д.).</w:t>
      </w:r>
    </w:p>
    <w:p w:rsidR="00E12E0D" w:rsidRDefault="008218E1">
      <w:pPr>
        <w:widowControl/>
        <w:spacing w:line="360" w:lineRule="auto"/>
        <w:ind w:left="66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Модуль 10. «Социальное партнерство»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ind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>Реализация воспитательного потенциала социального партнёрства школы  предусматривает:</w:t>
      </w:r>
    </w:p>
    <w:p w:rsidR="00E12E0D" w:rsidRDefault="008218E1">
      <w:pPr>
        <w:numPr>
          <w:ilvl w:val="0"/>
          <w:numId w:val="10"/>
        </w:numPr>
        <w:tabs>
          <w:tab w:val="left" w:pos="851"/>
          <w:tab w:val="left" w:pos="1134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участие представителей организаций-партнёров, в том числе в соответствии с договорами о сотрудничестве, в проведении </w:t>
      </w:r>
      <w:r>
        <w:rPr>
          <w:w w:val="0"/>
          <w:kern w:val="2"/>
          <w:sz w:val="28"/>
          <w:szCs w:val="28"/>
          <w:lang w:eastAsia="ko-KR"/>
        </w:rPr>
        <w:t>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E12E0D" w:rsidRDefault="008218E1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rFonts w:eastAsia="Calibri"/>
          <w:color w:val="auto"/>
          <w:kern w:val="2"/>
          <w:sz w:val="28"/>
          <w:szCs w:val="28"/>
          <w:lang w:eastAsia="ko-KR"/>
        </w:rPr>
        <w:tab/>
      </w:r>
      <w:r>
        <w:rPr>
          <w:color w:val="auto"/>
          <w:sz w:val="28"/>
        </w:rPr>
        <w:t>участие представителей организаций-партнёро</w:t>
      </w:r>
      <w:r>
        <w:rPr>
          <w:color w:val="auto"/>
          <w:sz w:val="28"/>
        </w:rPr>
        <w:t>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12E0D" w:rsidRDefault="008218E1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12E0D" w:rsidRDefault="008218E1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пров</w:t>
      </w:r>
      <w:r>
        <w:rPr>
          <w:color w:val="auto"/>
          <w:sz w:val="28"/>
        </w:rPr>
        <w:t xml:space="preserve">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E12E0D" w:rsidRDefault="008218E1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реализ</w:t>
      </w:r>
      <w:r>
        <w:rPr>
          <w:color w:val="auto"/>
          <w:sz w:val="28"/>
        </w:rPr>
        <w:t>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</w:t>
      </w:r>
      <w:r>
        <w:rPr>
          <w:color w:val="auto"/>
          <w:sz w:val="28"/>
        </w:rPr>
        <w:t xml:space="preserve"> социума, позитивное воздействие на социальное окружение.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rFonts w:eastAsia="Calibri"/>
          <w:color w:val="auto"/>
          <w:kern w:val="2"/>
          <w:sz w:val="28"/>
          <w:szCs w:val="28"/>
          <w:lang w:eastAsia="ko-KR"/>
        </w:rPr>
      </w:pPr>
      <w:r>
        <w:rPr>
          <w:rFonts w:eastAsia="Calibri"/>
          <w:color w:val="auto"/>
          <w:kern w:val="2"/>
          <w:sz w:val="28"/>
          <w:szCs w:val="28"/>
          <w:lang w:eastAsia="ko-KR"/>
        </w:rPr>
        <w:tab/>
        <w:t xml:space="preserve">Одним из  примеров сетевого взаимодействия  школы и  традиционной формы являются различные конкурсы, интеллектуальные марафоны, научно-практические конференции. Участие во Всероссийских  онлайн – </w:t>
      </w:r>
      <w:r>
        <w:rPr>
          <w:rFonts w:eastAsia="Calibri"/>
          <w:color w:val="auto"/>
          <w:kern w:val="2"/>
          <w:sz w:val="28"/>
          <w:szCs w:val="28"/>
          <w:lang w:eastAsia="ko-KR"/>
        </w:rPr>
        <w:t>конкурсах, флешмобах, творческих мероприятиях и сообществах</w:t>
      </w:r>
      <w:r>
        <w:rPr>
          <w:w w:val="0"/>
          <w:kern w:val="2"/>
          <w:sz w:val="28"/>
          <w:szCs w:val="28"/>
          <w:lang w:eastAsia="ko-KR"/>
        </w:rPr>
        <w:t>.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rFonts w:eastAsia="Calibri"/>
          <w:color w:val="auto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</w:t>
      </w:r>
      <w:r>
        <w:rPr>
          <w:w w:val="0"/>
          <w:kern w:val="2"/>
          <w:sz w:val="28"/>
          <w:szCs w:val="28"/>
          <w:lang w:eastAsia="ko-KR"/>
        </w:rPr>
        <w:t>воспитание обучающихся, преобразование окружающего социума, позитивное воздействие на социальное окружение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b/>
          <w:iCs/>
          <w:color w:val="auto"/>
          <w:w w:val="0"/>
          <w:kern w:val="2"/>
          <w:sz w:val="28"/>
          <w:szCs w:val="28"/>
          <w:lang w:eastAsia="ko-KR"/>
        </w:rPr>
      </w:pPr>
      <w:r>
        <w:rPr>
          <w:b/>
          <w:iCs/>
          <w:color w:val="auto"/>
          <w:w w:val="0"/>
          <w:kern w:val="2"/>
          <w:sz w:val="28"/>
          <w:szCs w:val="28"/>
          <w:lang w:eastAsia="ko-KR"/>
        </w:rPr>
        <w:t>Модуль 11. «Профориентация»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 2023 г. профоориентационная работа  в школе организована в соответствии с единой моделью профориентации (профминимумом)</w:t>
      </w:r>
      <w:r>
        <w:rPr>
          <w:color w:val="auto"/>
          <w:sz w:val="28"/>
        </w:rPr>
        <w:t xml:space="preserve"> по 7 основным направлениям: урочная и внеурочная деятельность, профильные и предпрофильные классы, воспитательная работа, дополнительное образование, взаимодействие с родителями, профессиональное обучение.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профориента</w:t>
      </w:r>
      <w:r>
        <w:rPr>
          <w:color w:val="auto"/>
          <w:sz w:val="28"/>
        </w:rPr>
        <w:t xml:space="preserve">ционной  работы школы  предусматривает: </w:t>
      </w:r>
    </w:p>
    <w:p w:rsidR="00E12E0D" w:rsidRDefault="008218E1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12E0D" w:rsidRDefault="008218E1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профориентационные игры  «Самая классная профессия», «Це</w:t>
      </w:r>
      <w:r>
        <w:rPr>
          <w:color w:val="auto"/>
          <w:sz w:val="28"/>
        </w:rPr>
        <w:t xml:space="preserve">почка </w:t>
      </w:r>
      <w:r>
        <w:rPr>
          <w:color w:val="auto"/>
          <w:sz w:val="28"/>
        </w:rPr>
        <w:lastRenderedPageBreak/>
        <w:t>профессий», «Автопортрет», «Кто есть кто?», «Я и мир профессий», «Калейдоскоп профессий», расширяющие знания о профессиях, способах выбора профессий, особенностях, условиях разной профессиональной деятельности;</w:t>
      </w:r>
    </w:p>
    <w:p w:rsidR="00E12E0D" w:rsidRDefault="008218E1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экскурсии на предприятия, в организации</w:t>
      </w:r>
      <w:r>
        <w:rPr>
          <w:color w:val="auto"/>
          <w:sz w:val="28"/>
        </w:rPr>
        <w:t>, дающие начальные представления о существующих профессиях и условиях работы;</w:t>
      </w:r>
    </w:p>
    <w:p w:rsidR="00E12E0D" w:rsidRDefault="008218E1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</w:t>
      </w:r>
      <w:r>
        <w:rPr>
          <w:color w:val="auto"/>
          <w:sz w:val="28"/>
        </w:rPr>
        <w:t>образования; совместное с педагогами изучение обучающимися интернет-ресурсов, посвящённых выбору профессий:</w:t>
      </w:r>
    </w:p>
    <w:p w:rsidR="00E12E0D" w:rsidRDefault="00E12E0D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0" w:firstLine="709"/>
        <w:rPr>
          <w:color w:val="auto"/>
          <w:sz w:val="28"/>
          <w:szCs w:val="28"/>
        </w:rPr>
      </w:pPr>
      <w:hyperlink r:id="rId8" w:history="1">
        <w:r w:rsidR="008218E1">
          <w:rPr>
            <w:rStyle w:val="a6"/>
            <w:color w:val="auto"/>
            <w:sz w:val="28"/>
            <w:szCs w:val="28"/>
          </w:rPr>
          <w:t>http://rodn-i-k.narod.ru/asb_prof.htm</w:t>
        </w:r>
      </w:hyperlink>
      <w:r w:rsidR="008218E1">
        <w:rPr>
          <w:color w:val="auto"/>
          <w:sz w:val="28"/>
          <w:szCs w:val="28"/>
        </w:rPr>
        <w:t>,</w:t>
      </w:r>
    </w:p>
    <w:p w:rsidR="00E12E0D" w:rsidRDefault="00E12E0D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0" w:firstLine="709"/>
        <w:rPr>
          <w:color w:val="auto"/>
          <w:sz w:val="28"/>
          <w:szCs w:val="28"/>
        </w:rPr>
      </w:pPr>
      <w:hyperlink r:id="rId9" w:history="1">
        <w:r w:rsidR="008218E1">
          <w:rPr>
            <w:rStyle w:val="a6"/>
            <w:color w:val="auto"/>
            <w:sz w:val="28"/>
            <w:szCs w:val="28"/>
          </w:rPr>
          <w:t>https://proforien</w:t>
        </w:r>
        <w:r w:rsidR="008218E1">
          <w:rPr>
            <w:rStyle w:val="a6"/>
            <w:color w:val="auto"/>
            <w:sz w:val="28"/>
            <w:szCs w:val="28"/>
          </w:rPr>
          <w:t>tator.ru/</w:t>
        </w:r>
      </w:hyperlink>
      <w:r w:rsidR="008218E1">
        <w:rPr>
          <w:color w:val="auto"/>
          <w:sz w:val="28"/>
          <w:szCs w:val="28"/>
        </w:rPr>
        <w:t>,</w:t>
      </w:r>
    </w:p>
    <w:p w:rsidR="00E12E0D" w:rsidRDefault="00E12E0D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0" w:firstLine="709"/>
        <w:rPr>
          <w:color w:val="auto"/>
          <w:sz w:val="28"/>
          <w:szCs w:val="28"/>
        </w:rPr>
      </w:pPr>
      <w:hyperlink r:id="rId10" w:history="1">
        <w:r w:rsidR="008218E1">
          <w:rPr>
            <w:rStyle w:val="a6"/>
            <w:color w:val="auto"/>
            <w:sz w:val="28"/>
            <w:szCs w:val="28"/>
          </w:rPr>
          <w:t>http://www.proforientator.ru/profession</w:t>
        </w:r>
      </w:hyperlink>
      <w:r w:rsidR="008218E1">
        <w:rPr>
          <w:color w:val="auto"/>
          <w:sz w:val="28"/>
          <w:szCs w:val="28"/>
        </w:rPr>
        <w:t>,</w:t>
      </w:r>
    </w:p>
    <w:p w:rsidR="00E12E0D" w:rsidRDefault="00E12E0D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0" w:firstLine="709"/>
        <w:rPr>
          <w:color w:val="auto"/>
          <w:sz w:val="28"/>
          <w:szCs w:val="28"/>
        </w:rPr>
      </w:pPr>
      <w:hyperlink r:id="rId11" w:history="1">
        <w:r w:rsidR="008218E1">
          <w:rPr>
            <w:rStyle w:val="a6"/>
            <w:color w:val="auto"/>
            <w:sz w:val="28"/>
            <w:szCs w:val="28"/>
          </w:rPr>
          <w:t>http://rodn-i-k.narod.ru/index2.html</w:t>
        </w:r>
      </w:hyperlink>
      <w:r w:rsidR="008218E1">
        <w:rPr>
          <w:color w:val="auto"/>
          <w:sz w:val="28"/>
          <w:szCs w:val="28"/>
        </w:rPr>
        <w:t>,</w:t>
      </w:r>
    </w:p>
    <w:p w:rsidR="00E12E0D" w:rsidRDefault="00E12E0D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0" w:firstLine="709"/>
        <w:rPr>
          <w:color w:val="auto"/>
          <w:sz w:val="28"/>
          <w:szCs w:val="28"/>
        </w:rPr>
      </w:pPr>
      <w:hyperlink r:id="rId12" w:history="1">
        <w:r w:rsidR="008218E1">
          <w:rPr>
            <w:rStyle w:val="a6"/>
            <w:color w:val="auto"/>
            <w:sz w:val="28"/>
            <w:szCs w:val="28"/>
          </w:rPr>
          <w:t>http://www.ucheba</w:t>
        </w:r>
        <w:r w:rsidR="008218E1">
          <w:rPr>
            <w:rStyle w:val="a6"/>
            <w:color w:val="auto"/>
            <w:sz w:val="28"/>
            <w:szCs w:val="28"/>
          </w:rPr>
          <w:t>.ru/prof/</w:t>
        </w:r>
      </w:hyperlink>
      <w:r w:rsidR="008218E1">
        <w:rPr>
          <w:color w:val="auto"/>
          <w:sz w:val="28"/>
          <w:szCs w:val="28"/>
        </w:rPr>
        <w:t xml:space="preserve">,       </w:t>
      </w:r>
      <w:hyperlink r:id="rId13" w:history="1">
        <w:r w:rsidR="008218E1">
          <w:rPr>
            <w:rStyle w:val="a6"/>
            <w:color w:val="auto"/>
            <w:sz w:val="28"/>
            <w:szCs w:val="28"/>
          </w:rPr>
          <w:t>https://sites.google.com/site/proforientir86/home</w:t>
        </w:r>
      </w:hyperlink>
    </w:p>
    <w:p w:rsidR="00E12E0D" w:rsidRDefault="008218E1">
      <w:pPr>
        <w:widowControl/>
        <w:numPr>
          <w:ilvl w:val="0"/>
          <w:numId w:val="9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https://moeobrazovanie.ru/gotovije_uroki_po_proforientatsii.html</w:t>
      </w:r>
    </w:p>
    <w:p w:rsidR="00E12E0D" w:rsidRDefault="008218E1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 прохождение профориентационного онлайн-тестирования, он</w:t>
      </w:r>
      <w:r>
        <w:rPr>
          <w:color w:val="auto"/>
          <w:sz w:val="28"/>
        </w:rPr>
        <w:t>лайн-курсов по интересующим профессиям и направлениям профессионального образования;</w:t>
      </w:r>
    </w:p>
    <w:p w:rsidR="00E12E0D" w:rsidRDefault="008218E1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</w:t>
      </w:r>
      <w:r>
        <w:rPr>
          <w:color w:val="auto"/>
          <w:sz w:val="28"/>
        </w:rPr>
        <w:t>чающихся, которые могут иметь значение в выборе ими будущей профессии;</w:t>
      </w:r>
    </w:p>
    <w:p w:rsidR="00E12E0D" w:rsidRDefault="008218E1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</w:t>
      </w:r>
      <w:r>
        <w:rPr>
          <w:color w:val="auto"/>
          <w:sz w:val="28"/>
        </w:rPr>
        <w:t xml:space="preserve">урочной деятельности «Азбука профессий», «Мир профориентации», «Россия – мои </w:t>
      </w:r>
      <w:r>
        <w:rPr>
          <w:color w:val="auto"/>
          <w:sz w:val="28"/>
        </w:rPr>
        <w:lastRenderedPageBreak/>
        <w:t>горизонты».</w:t>
      </w:r>
    </w:p>
    <w:p w:rsidR="00E12E0D" w:rsidRDefault="00E12E0D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</w:p>
    <w:p w:rsidR="00E12E0D" w:rsidRDefault="00E12E0D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</w:p>
    <w:p w:rsidR="00E12E0D" w:rsidRDefault="008218E1">
      <w:pPr>
        <w:autoSpaceDE w:val="0"/>
        <w:autoSpaceDN w:val="0"/>
        <w:spacing w:line="360" w:lineRule="auto"/>
        <w:rPr>
          <w:b/>
          <w:color w:val="auto"/>
          <w:w w:val="0"/>
          <w:kern w:val="2"/>
          <w:sz w:val="28"/>
          <w:szCs w:val="28"/>
          <w:lang w:eastAsia="ko-KR"/>
        </w:rPr>
      </w:pPr>
      <w:r>
        <w:rPr>
          <w:b/>
          <w:color w:val="auto"/>
          <w:w w:val="0"/>
          <w:kern w:val="2"/>
          <w:sz w:val="28"/>
          <w:szCs w:val="28"/>
          <w:lang w:eastAsia="ko-KR"/>
        </w:rPr>
        <w:t>Вариативные модули.</w:t>
      </w:r>
    </w:p>
    <w:p w:rsidR="00E12E0D" w:rsidRDefault="008218E1">
      <w:pPr>
        <w:autoSpaceDE w:val="0"/>
        <w:autoSpaceDN w:val="0"/>
        <w:spacing w:line="360" w:lineRule="auto"/>
        <w:rPr>
          <w:b/>
          <w:color w:val="auto"/>
          <w:w w:val="0"/>
          <w:kern w:val="2"/>
          <w:sz w:val="28"/>
          <w:szCs w:val="28"/>
          <w:lang w:eastAsia="ko-KR"/>
        </w:rPr>
      </w:pPr>
      <w:r>
        <w:rPr>
          <w:b/>
          <w:iCs/>
          <w:color w:val="auto"/>
          <w:w w:val="0"/>
          <w:kern w:val="2"/>
          <w:sz w:val="28"/>
          <w:szCs w:val="28"/>
          <w:lang w:eastAsia="ko-KR"/>
        </w:rPr>
        <w:t xml:space="preserve"> Модуль 12.  «Детские общественные объединения»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</w:t>
      </w:r>
      <w:r>
        <w:rPr>
          <w:color w:val="auto"/>
          <w:kern w:val="2"/>
          <w:sz w:val="28"/>
          <w:szCs w:val="28"/>
          <w:lang w:eastAsia="ko-KR"/>
        </w:rPr>
        <w:t xml:space="preserve"> в уставе общественного объединения. Его правовой основой является Федеральный закон от 19.05.1995 № 82-ФЗ «Об общественных объединениях» (ст. 5).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sz w:val="28"/>
        </w:rPr>
        <w:t xml:space="preserve">          Воспитательный потенциал </w:t>
      </w:r>
      <w:r>
        <w:rPr>
          <w:color w:val="auto"/>
          <w:kern w:val="2"/>
          <w:sz w:val="28"/>
          <w:szCs w:val="28"/>
          <w:lang w:eastAsia="ko-KR"/>
        </w:rPr>
        <w:t>в детском общественном объединении реализуется через деятельность: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 xml:space="preserve">- </w:t>
      </w:r>
      <w:r>
        <w:rPr>
          <w:color w:val="auto"/>
          <w:kern w:val="2"/>
          <w:sz w:val="28"/>
          <w:szCs w:val="28"/>
          <w:lang w:eastAsia="ko-KR"/>
        </w:rPr>
        <w:t>спортивного клуба «</w:t>
      </w:r>
      <w:r>
        <w:rPr>
          <w:color w:val="auto"/>
          <w:kern w:val="2"/>
          <w:sz w:val="28"/>
          <w:szCs w:val="28"/>
          <w:lang w:eastAsia="ko-KR"/>
        </w:rPr>
        <w:t>СТАРТ</w:t>
      </w:r>
      <w:r>
        <w:rPr>
          <w:color w:val="auto"/>
          <w:kern w:val="2"/>
          <w:sz w:val="28"/>
          <w:szCs w:val="28"/>
          <w:lang w:eastAsia="ko-KR"/>
        </w:rPr>
        <w:t>»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юнармейского отряда «</w:t>
      </w:r>
      <w:r>
        <w:rPr>
          <w:color w:val="auto"/>
          <w:kern w:val="2"/>
          <w:sz w:val="28"/>
          <w:szCs w:val="28"/>
          <w:lang w:eastAsia="ko-KR"/>
        </w:rPr>
        <w:t>Пельгорцы</w:t>
      </w:r>
      <w:r>
        <w:rPr>
          <w:color w:val="auto"/>
          <w:kern w:val="2"/>
          <w:sz w:val="28"/>
          <w:szCs w:val="28"/>
          <w:lang w:eastAsia="ko-KR"/>
        </w:rPr>
        <w:t>»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волонтерского отряда «Дорогою Добра»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Fonts w:eastAsia="Calibri"/>
          <w:color w:val="auto"/>
          <w:kern w:val="2"/>
          <w:sz w:val="28"/>
          <w:szCs w:val="28"/>
          <w:lang w:eastAsia="ko-KR"/>
        </w:rPr>
      </w:pPr>
      <w:r>
        <w:rPr>
          <w:sz w:val="28"/>
          <w:szCs w:val="28"/>
          <w:shd w:val="clear" w:color="auto" w:fill="FFFFFF"/>
        </w:rPr>
        <w:t>Содержание деятельности детских общественных объединений  определяется программами и планами, разрабатываемыми руководителями объединений.</w:t>
      </w:r>
    </w:p>
    <w:p w:rsidR="00E12E0D" w:rsidRDefault="008218E1">
      <w:pPr>
        <w:widowControl/>
        <w:spacing w:line="360" w:lineRule="auto"/>
        <w:ind w:left="66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Деятельность детск</w:t>
      </w:r>
      <w:r>
        <w:rPr>
          <w:sz w:val="28"/>
          <w:szCs w:val="28"/>
          <w:shd w:val="clear" w:color="auto" w:fill="FFFFFF"/>
        </w:rPr>
        <w:t xml:space="preserve">их объединений  реализуется через участие в мероприятиях и акциях: «Мы вместе», «Чемпион среди нас», Всероссийские уроки, «Добрая дорога Детства», «Неделя безопасности дорожного движения ООН», «Сад памяти», «Окна Победы», «Добрая суббота», «Символ добра и </w:t>
      </w:r>
      <w:r>
        <w:rPr>
          <w:sz w:val="28"/>
          <w:szCs w:val="28"/>
          <w:shd w:val="clear" w:color="auto" w:fill="FFFFFF"/>
        </w:rPr>
        <w:t xml:space="preserve">скорой помощи», «Экодежурный по стране», «Дни единых действий», «Книга Другу», «Письмо солдату», «Доброе сердце». </w:t>
      </w:r>
    </w:p>
    <w:bookmarkEnd w:id="13"/>
    <w:p w:rsidR="00E12E0D" w:rsidRDefault="008218E1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РАЗДЕЛ 3. ОРГАНИЗАЦИОННЫЙ</w:t>
      </w:r>
    </w:p>
    <w:p w:rsidR="00E12E0D" w:rsidRDefault="008218E1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_RefHeading___9"/>
      <w:bookmarkEnd w:id="17"/>
      <w:r>
        <w:rPr>
          <w:b/>
          <w:color w:val="auto"/>
          <w:sz w:val="28"/>
        </w:rPr>
        <w:t>3.1 Кадровое обеспечение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color w:val="auto"/>
          <w:kern w:val="2"/>
          <w:sz w:val="28"/>
          <w:szCs w:val="28"/>
          <w:lang w:eastAsia="ko-KR"/>
        </w:rPr>
        <w:tab/>
      </w:r>
      <w:r>
        <w:rPr>
          <w:rStyle w:val="markedcontent"/>
          <w:sz w:val="28"/>
          <w:szCs w:val="28"/>
        </w:rPr>
        <w:t xml:space="preserve">Специфика кадров </w:t>
      </w:r>
      <w:r>
        <w:rPr>
          <w:color w:val="auto"/>
          <w:sz w:val="28"/>
        </w:rPr>
        <w:t>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</w:t>
      </w:r>
      <w:r>
        <w:rPr>
          <w:rStyle w:val="markedcontent"/>
          <w:sz w:val="28"/>
          <w:szCs w:val="28"/>
        </w:rPr>
        <w:t xml:space="preserve">   определяется высоким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уровнем профессионализма </w:t>
      </w:r>
      <w:r>
        <w:rPr>
          <w:rStyle w:val="markedcontent"/>
          <w:sz w:val="28"/>
          <w:szCs w:val="28"/>
        </w:rPr>
        <w:t xml:space="preserve">педагогов, большим  инновационным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потенциалом, ориентацией на успех в профессиональной деятельности,  в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развитии  творческих  способностей. Все педагоги прошли  обучение и 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lastRenderedPageBreak/>
        <w:t xml:space="preserve">владеют современными  образовательными технологиями.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          Педагоги имеют успешный опыт разработки и внедрения  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инновационных   проектов и  программ, умеют осуществлять мониторинг 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экспериментальной  деятельности и рефлексивный анализ её хода и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результатов.  Статус </w:t>
      </w:r>
      <w:r>
        <w:rPr>
          <w:color w:val="auto"/>
          <w:sz w:val="28"/>
        </w:rPr>
        <w:t>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</w:t>
      </w:r>
      <w:r>
        <w:rPr>
          <w:rStyle w:val="markedcontent"/>
          <w:sz w:val="28"/>
          <w:szCs w:val="28"/>
        </w:rPr>
        <w:t xml:space="preserve"> как общеобра</w:t>
      </w:r>
      <w:r>
        <w:rPr>
          <w:rStyle w:val="markedcontent"/>
          <w:sz w:val="28"/>
          <w:szCs w:val="28"/>
        </w:rPr>
        <w:t xml:space="preserve">зовательного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учреждения предусматривает преемственность программ, методов и форм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организации  всех уровней  образования  за счет максимально полного охвата детей  различными  образовательными услугами, оптимизации </w:t>
      </w:r>
    </w:p>
    <w:p w:rsidR="00E12E0D" w:rsidRDefault="008218E1">
      <w:pPr>
        <w:tabs>
          <w:tab w:val="left" w:pos="2475"/>
        </w:tabs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интеллектуальной  нагрузки, что, в </w:t>
      </w:r>
      <w:r>
        <w:rPr>
          <w:rStyle w:val="markedcontent"/>
          <w:sz w:val="28"/>
          <w:szCs w:val="28"/>
        </w:rPr>
        <w:t>отличие от искусственного ускорения, дает возможность сохранить и укрепить физическое и психическое здоровье детей, обеспечивает их гармоничное развитие.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 xml:space="preserve">Общая численность педагогических работников составляет </w:t>
      </w:r>
      <w:r>
        <w:rPr>
          <w:rStyle w:val="markedcontent"/>
          <w:sz w:val="28"/>
          <w:szCs w:val="28"/>
        </w:rPr>
        <w:t>7</w:t>
      </w:r>
      <w:r>
        <w:rPr>
          <w:rStyle w:val="markedcontent"/>
          <w:sz w:val="28"/>
          <w:szCs w:val="28"/>
        </w:rPr>
        <w:t xml:space="preserve">  человек.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1 педагог работает по внешнему  сов</w:t>
      </w:r>
      <w:r>
        <w:rPr>
          <w:rStyle w:val="markedcontent"/>
          <w:sz w:val="28"/>
          <w:szCs w:val="28"/>
        </w:rPr>
        <w:t xml:space="preserve">местительству. 65 %  от общей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численности педагогических работников  имеют высшее  педагогическое образование. 60 % от общей численности  педагогических  работников имеют высшую квалификационную категорию.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В школе  </w:t>
      </w:r>
      <w:r>
        <w:rPr>
          <w:rStyle w:val="markedcontent"/>
          <w:sz w:val="28"/>
          <w:szCs w:val="28"/>
        </w:rPr>
        <w:t>6</w:t>
      </w:r>
      <w:r>
        <w:rPr>
          <w:rStyle w:val="markedcontent"/>
          <w:sz w:val="28"/>
          <w:szCs w:val="28"/>
        </w:rPr>
        <w:t xml:space="preserve">  классов-комплектов, в которых  работа</w:t>
      </w:r>
      <w:r>
        <w:rPr>
          <w:rStyle w:val="markedcontent"/>
          <w:sz w:val="28"/>
          <w:szCs w:val="28"/>
        </w:rPr>
        <w:t xml:space="preserve">ют </w:t>
      </w:r>
      <w:r>
        <w:rPr>
          <w:rStyle w:val="markedcontent"/>
          <w:sz w:val="28"/>
          <w:szCs w:val="28"/>
        </w:rPr>
        <w:t>6</w:t>
      </w:r>
      <w:r>
        <w:rPr>
          <w:rStyle w:val="markedcontent"/>
          <w:sz w:val="28"/>
          <w:szCs w:val="28"/>
        </w:rPr>
        <w:t xml:space="preserve"> классных </w:t>
      </w:r>
    </w:p>
    <w:p w:rsidR="00E12E0D" w:rsidRDefault="008218E1">
      <w:pPr>
        <w:wordWrap w:val="0"/>
        <w:autoSpaceDE w:val="0"/>
        <w:autoSpaceDN w:val="0"/>
        <w:spacing w:line="360" w:lineRule="auto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руководителей.  </w:t>
      </w:r>
    </w:p>
    <w:p w:rsidR="00E12E0D" w:rsidRDefault="008218E1">
      <w:pPr>
        <w:wordWrap w:val="0"/>
        <w:autoSpaceDE w:val="0"/>
        <w:autoSpaceDN w:val="0"/>
        <w:spacing w:line="360" w:lineRule="auto"/>
        <w:jc w:val="left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Кадровое обеспечение воспитательного процесса: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sym w:font="Symbol" w:char="F02D"/>
      </w:r>
      <w:r>
        <w:rPr>
          <w:rStyle w:val="markedcontent"/>
          <w:sz w:val="28"/>
          <w:szCs w:val="28"/>
        </w:rPr>
        <w:t xml:space="preserve"> Заместитель директора по учебно-воспитательной работе</w:t>
      </w:r>
    </w:p>
    <w:p w:rsidR="00E12E0D" w:rsidRDefault="008218E1">
      <w:pPr>
        <w:wordWrap w:val="0"/>
        <w:autoSpaceDE w:val="0"/>
        <w:autoSpaceDN w:val="0"/>
        <w:spacing w:line="360" w:lineRule="auto"/>
        <w:jc w:val="left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 Заместитель директора по воспитательной работе</w:t>
      </w:r>
    </w:p>
    <w:p w:rsidR="00E12E0D" w:rsidRDefault="008218E1">
      <w:pPr>
        <w:wordWrap w:val="0"/>
        <w:autoSpaceDE w:val="0"/>
        <w:autoSpaceDN w:val="0"/>
        <w:spacing w:line="360" w:lineRule="auto"/>
        <w:jc w:val="left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- Заместитель директора по безопасности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sym w:font="Symbol" w:char="F02D"/>
      </w:r>
      <w:r>
        <w:rPr>
          <w:rStyle w:val="markedcontent"/>
          <w:sz w:val="28"/>
          <w:szCs w:val="28"/>
        </w:rPr>
        <w:t xml:space="preserve"> Советник директора по воспита</w:t>
      </w:r>
      <w:r>
        <w:rPr>
          <w:rStyle w:val="markedcontent"/>
          <w:sz w:val="28"/>
          <w:szCs w:val="28"/>
        </w:rPr>
        <w:t>тельной работе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sym w:font="Symbol" w:char="F02D"/>
      </w:r>
      <w:r>
        <w:rPr>
          <w:rStyle w:val="markedcontent"/>
          <w:sz w:val="28"/>
          <w:szCs w:val="28"/>
        </w:rPr>
        <w:t xml:space="preserve"> Классные руководители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sym w:font="Symbol" w:char="F02D"/>
      </w:r>
      <w:r>
        <w:rPr>
          <w:rStyle w:val="markedcontent"/>
          <w:sz w:val="28"/>
          <w:szCs w:val="28"/>
        </w:rPr>
        <w:t xml:space="preserve"> Педагог-психолог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sym w:font="Symbol" w:char="F02D"/>
      </w:r>
      <w:r>
        <w:rPr>
          <w:rStyle w:val="markedcontent"/>
          <w:sz w:val="28"/>
          <w:szCs w:val="28"/>
        </w:rPr>
        <w:t xml:space="preserve"> Социальный педагог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sym w:font="Symbol" w:char="F02D"/>
      </w:r>
      <w:r>
        <w:rPr>
          <w:rStyle w:val="markedcontent"/>
          <w:sz w:val="28"/>
          <w:szCs w:val="28"/>
        </w:rPr>
        <w:t xml:space="preserve"> Педагог-логопед</w:t>
      </w:r>
    </w:p>
    <w:p w:rsidR="00E12E0D" w:rsidRDefault="008218E1">
      <w:pPr>
        <w:wordWrap w:val="0"/>
        <w:autoSpaceDE w:val="0"/>
        <w:autoSpaceDN w:val="0"/>
        <w:spacing w:line="360" w:lineRule="auto"/>
        <w:jc w:val="left"/>
        <w:rPr>
          <w:rFonts w:cs="Arial"/>
          <w:b/>
          <w:w w:val="0"/>
          <w:kern w:val="32"/>
          <w:sz w:val="28"/>
          <w:szCs w:val="28"/>
          <w:lang w:eastAsia="ko-KR"/>
        </w:rPr>
      </w:pPr>
      <w:r>
        <w:rPr>
          <w:rStyle w:val="markedcontent"/>
          <w:sz w:val="28"/>
          <w:szCs w:val="28"/>
        </w:rPr>
        <w:t>- Педагог - дефектолог</w:t>
      </w:r>
      <w:r>
        <w:rPr>
          <w:sz w:val="28"/>
          <w:szCs w:val="28"/>
        </w:rPr>
        <w:br/>
      </w:r>
      <w:r>
        <w:rPr>
          <w:rFonts w:cs="Arial"/>
          <w:b/>
          <w:w w:val="0"/>
          <w:kern w:val="32"/>
          <w:sz w:val="28"/>
          <w:szCs w:val="28"/>
          <w:lang w:eastAsia="ko-KR"/>
        </w:rPr>
        <w:t>3.2. Нормативно-методическое  обеспечение</w:t>
      </w:r>
    </w:p>
    <w:p w:rsidR="00E12E0D" w:rsidRDefault="008218E1">
      <w:pPr>
        <w:wordWrap w:val="0"/>
        <w:autoSpaceDE w:val="0"/>
        <w:autoSpaceDN w:val="0"/>
        <w:spacing w:line="360" w:lineRule="auto"/>
        <w:jc w:val="left"/>
        <w:rPr>
          <w:rStyle w:val="markedcontent"/>
          <w:sz w:val="30"/>
          <w:szCs w:val="30"/>
        </w:rPr>
      </w:pPr>
      <w:r>
        <w:rPr>
          <w:rStyle w:val="markedcontent"/>
          <w:sz w:val="30"/>
          <w:szCs w:val="30"/>
        </w:rPr>
        <w:lastRenderedPageBreak/>
        <w:t xml:space="preserve">         Документы,  регламентирующие деятельность  </w:t>
      </w:r>
      <w:r>
        <w:rPr>
          <w:color w:val="auto"/>
          <w:sz w:val="28"/>
        </w:rPr>
        <w:t>М</w:t>
      </w:r>
      <w:r>
        <w:rPr>
          <w:color w:val="auto"/>
          <w:sz w:val="28"/>
        </w:rPr>
        <w:t>К</w:t>
      </w:r>
      <w:r>
        <w:rPr>
          <w:color w:val="auto"/>
          <w:sz w:val="28"/>
        </w:rPr>
        <w:t>ОУ «</w:t>
      </w:r>
      <w:r>
        <w:rPr>
          <w:color w:val="auto"/>
          <w:sz w:val="28"/>
        </w:rPr>
        <w:t>Пельгорская</w:t>
      </w:r>
      <w:r>
        <w:rPr>
          <w:color w:val="auto"/>
          <w:sz w:val="28"/>
        </w:rPr>
        <w:t xml:space="preserve"> ООШ</w:t>
      </w:r>
      <w:r>
        <w:rPr>
          <w:color w:val="auto"/>
          <w:sz w:val="28"/>
        </w:rPr>
        <w:t>»</w:t>
      </w:r>
      <w:r>
        <w:rPr>
          <w:rStyle w:val="markedcontent"/>
          <w:sz w:val="30"/>
          <w:szCs w:val="30"/>
        </w:rPr>
        <w:t xml:space="preserve"> размещены на сайте школы </w:t>
      </w:r>
      <w:hyperlink r:id="rId14" w:history="1">
        <w:r>
          <w:rPr>
            <w:rStyle w:val="a6"/>
            <w:sz w:val="30"/>
            <w:szCs w:val="30"/>
          </w:rPr>
          <w:t>https://pelgora.tsn.47edu.ru/</w:t>
        </w:r>
      </w:hyperlink>
    </w:p>
    <w:p w:rsidR="00E12E0D" w:rsidRPr="00FB2964" w:rsidRDefault="00E12E0D">
      <w:pPr>
        <w:wordWrap w:val="0"/>
        <w:autoSpaceDE w:val="0"/>
        <w:autoSpaceDN w:val="0"/>
        <w:spacing w:line="360" w:lineRule="auto"/>
        <w:jc w:val="left"/>
        <w:rPr>
          <w:rStyle w:val="markedcontent"/>
          <w:sz w:val="30"/>
          <w:szCs w:val="30"/>
        </w:rPr>
      </w:pPr>
    </w:p>
    <w:p w:rsidR="00E12E0D" w:rsidRDefault="008218E1">
      <w:pPr>
        <w:keepNext/>
        <w:autoSpaceDE w:val="0"/>
        <w:autoSpaceDN w:val="0"/>
        <w:spacing w:after="60" w:line="360" w:lineRule="auto"/>
        <w:outlineLvl w:val="0"/>
        <w:rPr>
          <w:rFonts w:cs="Arial"/>
          <w:b/>
          <w:w w:val="0"/>
          <w:kern w:val="32"/>
          <w:sz w:val="28"/>
          <w:szCs w:val="28"/>
          <w:lang w:eastAsia="ko-KR"/>
        </w:rPr>
      </w:pPr>
      <w:bookmarkStart w:id="18" w:name="_Toc81304377"/>
      <w:r w:rsidRPr="00FB2964">
        <w:rPr>
          <w:rFonts w:cs="Arial"/>
          <w:b/>
          <w:w w:val="0"/>
          <w:kern w:val="32"/>
          <w:sz w:val="28"/>
          <w:szCs w:val="28"/>
          <w:lang w:eastAsia="ko-KR"/>
        </w:rPr>
        <w:t xml:space="preserve">3.3.  </w:t>
      </w:r>
      <w:r>
        <w:rPr>
          <w:rFonts w:cs="Arial"/>
          <w:b/>
          <w:w w:val="0"/>
          <w:kern w:val="32"/>
          <w:sz w:val="28"/>
          <w:szCs w:val="28"/>
          <w:lang w:eastAsia="ko-KR"/>
        </w:rPr>
        <w:t>Требования к условиям</w:t>
      </w:r>
      <w:bookmarkEnd w:id="18"/>
      <w:r>
        <w:rPr>
          <w:rFonts w:cs="Arial"/>
          <w:b/>
          <w:w w:val="0"/>
          <w:kern w:val="32"/>
          <w:sz w:val="28"/>
          <w:szCs w:val="28"/>
          <w:lang w:eastAsia="ko-KR"/>
        </w:rPr>
        <w:t xml:space="preserve"> работы с обучающимися с особыми образовательными потребностями.</w:t>
      </w:r>
    </w:p>
    <w:p w:rsidR="00E12E0D" w:rsidRDefault="008218E1">
      <w:pPr>
        <w:widowControl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 воспитательной работе для обучающихся с ОВЗ и детей-инвалид</w:t>
      </w:r>
      <w:r>
        <w:rPr>
          <w:color w:val="auto"/>
          <w:sz w:val="28"/>
          <w:szCs w:val="28"/>
        </w:rPr>
        <w:t xml:space="preserve">ов созданы все условия: </w:t>
      </w:r>
    </w:p>
    <w:p w:rsidR="00E12E0D" w:rsidRDefault="008218E1">
      <w:pPr>
        <w:widowControl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разрабатываются и реализуются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E12E0D" w:rsidRDefault="008218E1">
      <w:pPr>
        <w:widowControl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 медицинским и социально-педагогическим показаниям и на</w:t>
      </w:r>
      <w:r>
        <w:rPr>
          <w:color w:val="auto"/>
          <w:sz w:val="28"/>
          <w:szCs w:val="28"/>
        </w:rPr>
        <w:t xml:space="preserve"> основании заявления родителей (законных представителей)учащихся организуется индивидуальное обучение на дому;</w:t>
      </w:r>
    </w:p>
    <w:p w:rsidR="00E12E0D" w:rsidRDefault="008218E1">
      <w:pPr>
        <w:widowControl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вопросы деятельности образовательного учреждения общего типа, касающиеся организации обучения и воспитания детей с ограниченными возможностями </w:t>
      </w:r>
      <w:r>
        <w:rPr>
          <w:color w:val="auto"/>
          <w:sz w:val="28"/>
          <w:szCs w:val="28"/>
        </w:rPr>
        <w:t>здоровья регламентированы Уставом и локальными актами образовательного учреждения;</w:t>
      </w:r>
    </w:p>
    <w:p w:rsidR="00E12E0D" w:rsidRDefault="008218E1">
      <w:pPr>
        <w:widowControl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</w:t>
      </w:r>
      <w:r>
        <w:rPr>
          <w:color w:val="auto"/>
          <w:sz w:val="28"/>
          <w:szCs w:val="28"/>
        </w:rPr>
        <w:t>сихического развития в школе работает педагог-психолог, педагог-логопед, педагог-дефектолог;</w:t>
      </w:r>
    </w:p>
    <w:p w:rsidR="00E12E0D" w:rsidRDefault="008218E1">
      <w:pPr>
        <w:widowControl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</w:t>
      </w:r>
      <w:r>
        <w:rPr>
          <w:color w:val="auto"/>
          <w:sz w:val="28"/>
          <w:szCs w:val="28"/>
        </w:rPr>
        <w:t>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учащимися (как имеющими, так и не имеющими недостатки в развитии), их родителями (законными пред</w:t>
      </w:r>
      <w:r>
        <w:rPr>
          <w:color w:val="auto"/>
          <w:sz w:val="28"/>
          <w:szCs w:val="28"/>
        </w:rPr>
        <w:t xml:space="preserve">ставителями), педагогическими работниками. </w:t>
      </w:r>
    </w:p>
    <w:p w:rsidR="00E12E0D" w:rsidRDefault="008218E1">
      <w:pPr>
        <w:tabs>
          <w:tab w:val="left" w:pos="851"/>
        </w:tabs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 Особыми задачами воспитания обучающихся с ОВЗ являются:</w:t>
      </w:r>
    </w:p>
    <w:p w:rsidR="00E12E0D" w:rsidRDefault="008218E1">
      <w:pPr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lastRenderedPageBreak/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E12E0D" w:rsidRDefault="008218E1">
      <w:pPr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E12E0D" w:rsidRDefault="008218E1">
      <w:pPr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E12E0D" w:rsidRDefault="008218E1">
      <w:pPr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активное привлечение семьи и</w:t>
      </w:r>
      <w:r>
        <w:rPr>
          <w:w w:val="0"/>
          <w:kern w:val="2"/>
          <w:sz w:val="28"/>
          <w:szCs w:val="28"/>
          <w:lang w:eastAsia="ko-KR"/>
        </w:rPr>
        <w:t xml:space="preserve"> ближайшего социального окружения к воспитанию обучающихся с ОВЗ; </w:t>
      </w:r>
    </w:p>
    <w:p w:rsidR="00E12E0D" w:rsidRDefault="008218E1">
      <w:pPr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E12E0D" w:rsidRDefault="008218E1">
      <w:pPr>
        <w:numPr>
          <w:ilvl w:val="0"/>
          <w:numId w:val="12"/>
        </w:numPr>
        <w:tabs>
          <w:tab w:val="left" w:pos="851"/>
        </w:tabs>
        <w:wordWrap w:val="0"/>
        <w:autoSpaceDE w:val="0"/>
        <w:autoSpaceDN w:val="0"/>
        <w:spacing w:line="360" w:lineRule="auto"/>
        <w:ind w:left="0" w:firstLine="709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индив</w:t>
      </w:r>
      <w:r>
        <w:rPr>
          <w:w w:val="0"/>
          <w:kern w:val="2"/>
          <w:sz w:val="28"/>
          <w:szCs w:val="28"/>
          <w:lang w:eastAsia="ko-KR"/>
        </w:rPr>
        <w:t>идуализация в воспитательной работе с обучающимися с ОВЗ.</w:t>
      </w:r>
    </w:p>
    <w:p w:rsidR="00E12E0D" w:rsidRDefault="008218E1">
      <w:pPr>
        <w:autoSpaceDE w:val="0"/>
        <w:autoSpaceDN w:val="0"/>
        <w:spacing w:line="360" w:lineRule="auto"/>
        <w:ind w:firstLine="709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– на личностно-ориентированный подход в организации всех видов детской деятельности.</w:t>
      </w:r>
    </w:p>
    <w:p w:rsidR="00E12E0D" w:rsidRDefault="008218E1">
      <w:pPr>
        <w:keepNext/>
        <w:autoSpaceDE w:val="0"/>
        <w:autoSpaceDN w:val="0"/>
        <w:spacing w:after="60" w:line="360" w:lineRule="auto"/>
        <w:outlineLvl w:val="0"/>
        <w:rPr>
          <w:rFonts w:cs="Arial"/>
          <w:b/>
          <w:w w:val="0"/>
          <w:kern w:val="32"/>
          <w:sz w:val="28"/>
          <w:szCs w:val="28"/>
          <w:lang w:eastAsia="ko-KR"/>
        </w:rPr>
      </w:pPr>
      <w:bookmarkStart w:id="19" w:name="_Toc81304378"/>
      <w:bookmarkStart w:id="20" w:name="_Hlk77507037"/>
      <w:r>
        <w:rPr>
          <w:rFonts w:cs="Arial"/>
          <w:b/>
          <w:w w:val="0"/>
          <w:kern w:val="32"/>
          <w:sz w:val="28"/>
          <w:szCs w:val="28"/>
          <w:lang w:eastAsia="ko-KR"/>
        </w:rPr>
        <w:t>3.4. Система поощрения социальной успешности и проявлений активной жизненной позиции обучающихся</w:t>
      </w:r>
      <w:bookmarkEnd w:id="19"/>
    </w:p>
    <w:p w:rsidR="00E12E0D" w:rsidRDefault="008218E1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Система  поощрен</w:t>
      </w:r>
      <w:r>
        <w:rPr>
          <w:sz w:val="28"/>
          <w:szCs w:val="28"/>
        </w:rPr>
        <w:t>ия 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</w:t>
      </w:r>
      <w:r>
        <w:rPr>
          <w:sz w:val="28"/>
          <w:szCs w:val="28"/>
        </w:rPr>
        <w:t>елях. Система проявлений активной жизненной позиции и поощрения социальной успешности обучающихся строится на принципах: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публичности, открытости поощрений (информирование  всех 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обучающихся о награждении, проведение награждений в присутствии 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значительно</w:t>
      </w:r>
      <w:r>
        <w:rPr>
          <w:sz w:val="28"/>
          <w:szCs w:val="28"/>
        </w:rPr>
        <w:t xml:space="preserve">го числа обучающихся). 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в выдвижении на поощрение и в обсуждении кандидатур  на 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награждение обучающихся  участвуют органы самоуправления, классные 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руководители, учителя;</w:t>
      </w:r>
    </w:p>
    <w:p w:rsidR="00E12E0D" w:rsidRDefault="008218E1">
      <w:pPr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 школе практикуются  индивидуальные  и коллективные поощрения  во всех уровнях</w:t>
      </w:r>
      <w:r>
        <w:rPr>
          <w:sz w:val="28"/>
          <w:szCs w:val="28"/>
        </w:rPr>
        <w:t xml:space="preserve"> образования</w:t>
      </w:r>
    </w:p>
    <w:p w:rsidR="00E12E0D" w:rsidRDefault="008218E1">
      <w:pPr>
        <w:widowControl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</w:t>
      </w:r>
      <w:r>
        <w:rPr>
          <w:sz w:val="28"/>
          <w:szCs w:val="28"/>
        </w:rPr>
        <w:t>е организации, их статусных представителей;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дифференцированность  поощрений (наличие уровней и типов наград </w:t>
      </w:r>
    </w:p>
    <w:p w:rsidR="00E12E0D" w:rsidRDefault="008218E1">
      <w:pPr>
        <w:widowControl/>
        <w:wordWrap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позволяет продлить стимулирующее действие системы поощрения).</w:t>
      </w:r>
    </w:p>
    <w:p w:rsidR="00E12E0D" w:rsidRDefault="008218E1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школе организована деятельность по ведению портфолио обучающихся.  Портфолио може</w:t>
      </w:r>
      <w:r>
        <w:rPr>
          <w:sz w:val="28"/>
          <w:szCs w:val="28"/>
        </w:rPr>
        <w:t xml:space="preserve">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b/>
          <w:color w:val="auto"/>
          <w:kern w:val="2"/>
          <w:sz w:val="28"/>
          <w:szCs w:val="28"/>
          <w:lang w:eastAsia="ko-KR"/>
        </w:rPr>
      </w:pPr>
      <w:bookmarkStart w:id="21" w:name="__RefHeading___13"/>
      <w:bookmarkStart w:id="22" w:name="__RefHeading___11"/>
      <w:bookmarkStart w:id="23" w:name="__RefHeading___12"/>
      <w:bookmarkStart w:id="24" w:name="__RefHeading___10"/>
      <w:bookmarkEnd w:id="20"/>
      <w:bookmarkEnd w:id="21"/>
      <w:bookmarkEnd w:id="22"/>
      <w:bookmarkEnd w:id="23"/>
      <w:bookmarkEnd w:id="24"/>
      <w:r>
        <w:rPr>
          <w:b/>
          <w:color w:val="auto"/>
          <w:kern w:val="2"/>
          <w:sz w:val="28"/>
          <w:szCs w:val="28"/>
          <w:lang w:eastAsia="ko-KR"/>
        </w:rPr>
        <w:t>3.5. Анализ воспитательного процесса.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Анализ</w:t>
      </w:r>
      <w:r>
        <w:rPr>
          <w:color w:val="auto"/>
          <w:sz w:val="28"/>
        </w:rPr>
        <w:t xml:space="preserve">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</w:t>
      </w:r>
      <w:r>
        <w:rPr>
          <w:color w:val="auto"/>
          <w:sz w:val="28"/>
        </w:rPr>
        <w:t>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</w:t>
      </w:r>
      <w:r>
        <w:rPr>
          <w:color w:val="auto"/>
          <w:sz w:val="28"/>
        </w:rPr>
        <w:t xml:space="preserve">листов. </w:t>
      </w:r>
    </w:p>
    <w:p w:rsidR="00E12E0D" w:rsidRDefault="008218E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Основными принципами, на основе которых осуществляется  самоанализ  являются: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взаимное уважение всех участников образовательных отношений;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lastRenderedPageBreak/>
        <w:t>- приор</w:t>
      </w:r>
      <w:r>
        <w:rPr>
          <w:color w:val="auto"/>
          <w:kern w:val="2"/>
          <w:sz w:val="28"/>
          <w:szCs w:val="28"/>
          <w:lang w:eastAsia="ko-KR"/>
        </w:rPr>
        <w:t>итет анализа сущностных сторон воспитания, ориентирует на изучение не количественных его показателей, а качественных – таких как сохранение уклада школы, качество воспитывающей среды,  содержание и разнообразие деятельности, стиль общения,  отношений между</w:t>
      </w:r>
      <w:r>
        <w:rPr>
          <w:color w:val="auto"/>
          <w:kern w:val="2"/>
          <w:sz w:val="28"/>
          <w:szCs w:val="28"/>
          <w:lang w:eastAsia="ko-KR"/>
        </w:rPr>
        <w:t xml:space="preserve"> обучающимися, педагогами  и родителями; 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развивающий  характер осуществляемого анализа, ориентирует на использование его результатов для совершенствования воспитательной деятельности педагогов: знаний и сохранения в работе цели и задач воспитания, умел</w:t>
      </w:r>
      <w:r>
        <w:rPr>
          <w:color w:val="auto"/>
          <w:kern w:val="2"/>
          <w:sz w:val="28"/>
          <w:szCs w:val="28"/>
          <w:lang w:eastAsia="ko-KR"/>
        </w:rPr>
        <w:t>ого планирования своей воспитательной работы, адекватного подбора видов, форм и содержания их совместной  деятельности с обучающимися, коллегами, социальными партнерами;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  <w:lang w:eastAsia="ko-KR"/>
        </w:rPr>
        <w:t>- распределенная  ответственность за результаты личностного развития обучающихся, орие</w:t>
      </w:r>
      <w:r>
        <w:rPr>
          <w:color w:val="auto"/>
          <w:kern w:val="2"/>
          <w:sz w:val="28"/>
          <w:szCs w:val="28"/>
          <w:lang w:eastAsia="ko-KR"/>
        </w:rPr>
        <w:t>нтирует на понимание того, что личностное развитие школьников – это результат как организованного социального воспитания, в котором школа участвует наряду с другими социальными институтами, так и стихийной социализации, и саморазвития.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color w:val="auto"/>
          <w:kern w:val="2"/>
          <w:sz w:val="28"/>
          <w:szCs w:val="28"/>
        </w:rPr>
        <w:t>Основными направлени</w:t>
      </w:r>
      <w:r>
        <w:rPr>
          <w:color w:val="auto"/>
          <w:kern w:val="2"/>
          <w:sz w:val="28"/>
          <w:szCs w:val="28"/>
        </w:rPr>
        <w:t xml:space="preserve">ями анализа </w:t>
      </w:r>
      <w:r>
        <w:rPr>
          <w:color w:val="auto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b/>
          <w:bCs/>
          <w:i/>
          <w:color w:val="auto"/>
          <w:kern w:val="2"/>
          <w:sz w:val="28"/>
          <w:szCs w:val="28"/>
          <w:lang w:eastAsia="ko-KR"/>
        </w:rPr>
      </w:pPr>
      <w:r>
        <w:rPr>
          <w:b/>
          <w:bCs/>
          <w:i/>
          <w:color w:val="auto"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>А</w:t>
      </w:r>
      <w:r>
        <w:rPr>
          <w:iCs/>
          <w:color w:val="auto"/>
          <w:kern w:val="2"/>
          <w:sz w:val="28"/>
          <w:szCs w:val="28"/>
          <w:lang w:eastAsia="ko-KR"/>
        </w:rPr>
        <w:t>нализ проводится классными руководителями вместе с заместителем директора по воспитательной работе, советником директора по воспитанию, педагогом-психологом, социальным педагогом,</w:t>
      </w:r>
      <w:r>
        <w:rPr>
          <w:color w:val="auto"/>
          <w:sz w:val="28"/>
        </w:rPr>
        <w:t xml:space="preserve"> классными руководителями с привлечением актива родителей (законных представи</w:t>
      </w:r>
      <w:r>
        <w:rPr>
          <w:color w:val="auto"/>
          <w:sz w:val="28"/>
        </w:rPr>
        <w:t>телей) обучающихся, совета обучающихся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 с последующим обсуждением результатов на методическом объединении классных руководителей или педагогическом совете.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 xml:space="preserve"> Внимание педагогов сосредотачивается на следующих вопросах: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lastRenderedPageBreak/>
        <w:t>- какие прежде существовавшие проблемы л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ичностного развития школьников удалось решить за минувший учебный год;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 xml:space="preserve">-какие проблемы решить не удалось и почему;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>-какие новые проблемы появились, над чем далее предстоит работать педагогическому коллективу.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>Осуществляется анализ классными руководителям</w:t>
      </w:r>
      <w:r>
        <w:rPr>
          <w:iCs/>
          <w:color w:val="auto"/>
          <w:kern w:val="2"/>
          <w:sz w:val="28"/>
          <w:szCs w:val="28"/>
          <w:lang w:eastAsia="ko-KR"/>
        </w:rPr>
        <w:t>и совместно с заместителем директора по воспитательной работе и педагогом – психологом. По результатам диагностики составляется аналитическая справка   и   обсуждается  на заседании методического объединения классных руководителей или педагогическом совете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 школы.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b/>
          <w:bCs/>
          <w:i/>
          <w:color w:val="auto"/>
          <w:kern w:val="2"/>
          <w:sz w:val="28"/>
          <w:szCs w:val="28"/>
          <w:lang w:eastAsia="ko-KR"/>
        </w:rPr>
      </w:pPr>
      <w:r>
        <w:rPr>
          <w:b/>
          <w:bCs/>
          <w:i/>
          <w:color w:val="auto"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E12E0D" w:rsidRDefault="008218E1">
      <w:pPr>
        <w:autoSpaceDE w:val="0"/>
        <w:autoSpaceDN w:val="0"/>
        <w:adjustRightInd w:val="0"/>
        <w:spacing w:line="360" w:lineRule="auto"/>
        <w:ind w:firstLine="567"/>
        <w:rPr>
          <w:iCs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</w:t>
      </w:r>
      <w:r>
        <w:rPr>
          <w:iCs/>
          <w:kern w:val="2"/>
          <w:sz w:val="28"/>
          <w:szCs w:val="28"/>
          <w:lang w:eastAsia="ko-KR"/>
        </w:rPr>
        <w:t>интересной, событийно насыщенной и личностно развивающей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 совместной деятельности детей и взрослых</w:t>
      </w:r>
      <w:r>
        <w:rPr>
          <w:iCs/>
          <w:kern w:val="2"/>
          <w:sz w:val="28"/>
          <w:szCs w:val="28"/>
          <w:lang w:eastAsia="ko-KR"/>
        </w:rPr>
        <w:t xml:space="preserve">.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>Осуществляется анализ заместителем директора по воспитательной работе, советником директора  по воспитанию и взаимодействию с детскими общественными объединениями,  классными руководителями, Советом старшеклассни</w:t>
      </w:r>
      <w:r>
        <w:rPr>
          <w:iCs/>
          <w:color w:val="auto"/>
          <w:kern w:val="2"/>
          <w:sz w:val="28"/>
          <w:szCs w:val="28"/>
          <w:lang w:eastAsia="ko-KR"/>
        </w:rPr>
        <w:t xml:space="preserve">ков и родителями, хорошо знакомыми с деятельностью школы. 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t xml:space="preserve">Внимание при этом сосредотачивается на вопросах, связанных с качеством: 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реализации воспитательного потенциала урочной деятельности;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организуемой внеурочной деятельности обучающихся;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деятельности </w:t>
      </w:r>
      <w:r>
        <w:rPr>
          <w:color w:val="auto"/>
          <w:sz w:val="28"/>
        </w:rPr>
        <w:t>классных руководителей и их классов;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проводимых общешкольных основных дел, мероприятий;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внешкольных мероприятий; 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создания и поддержки предметно-пространственной среды;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взаимодействия с родительским сообществом;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ученического самоуправления;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lastRenderedPageBreak/>
        <w:t>де</w:t>
      </w:r>
      <w:r>
        <w:rPr>
          <w:color w:val="auto"/>
          <w:sz w:val="28"/>
        </w:rPr>
        <w:t>ятельности по профилактике и безопасности;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реализации потенциала социального партнёрства;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деятельности по профориентации обучающихся;</w:t>
      </w:r>
    </w:p>
    <w:p w:rsidR="00E12E0D" w:rsidRDefault="008218E1">
      <w:pPr>
        <w:numPr>
          <w:ilvl w:val="0"/>
          <w:numId w:val="13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- деятельности детских общественных объединений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Оценка эффективности воспитательного процесса определяется методиками педа</w:t>
      </w:r>
      <w:r>
        <w:rPr>
          <w:color w:val="auto"/>
          <w:sz w:val="28"/>
          <w:szCs w:val="28"/>
        </w:rPr>
        <w:t>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</w:t>
      </w:r>
      <w:r>
        <w:rPr>
          <w:color w:val="auto"/>
          <w:sz w:val="28"/>
          <w:szCs w:val="28"/>
        </w:rPr>
        <w:t>имального построения процесса воспитания.  Для изучения, анализа и оценки перечисленных результатов разработан диагностико - аналитический инструментарий. Он включает в себя представленные в таблице критерии и методики оценочно-аналитической деятельности: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544"/>
        <w:gridCol w:w="1842"/>
        <w:gridCol w:w="1418"/>
      </w:tblGrid>
      <w:tr w:rsidR="00E12E0D">
        <w:tc>
          <w:tcPr>
            <w:tcW w:w="2660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jc w:val="center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Критерий</w:t>
            </w:r>
          </w:p>
        </w:tc>
        <w:tc>
          <w:tcPr>
            <w:tcW w:w="3544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jc w:val="center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Способ получения информации</w:t>
            </w:r>
          </w:p>
        </w:tc>
        <w:tc>
          <w:tcPr>
            <w:tcW w:w="1842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jc w:val="center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Эксперт</w:t>
            </w:r>
          </w:p>
        </w:tc>
        <w:tc>
          <w:tcPr>
            <w:tcW w:w="1418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jc w:val="center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Выход на результат</w:t>
            </w:r>
          </w:p>
        </w:tc>
      </w:tr>
      <w:tr w:rsidR="00E12E0D">
        <w:trPr>
          <w:trHeight w:val="2638"/>
        </w:trPr>
        <w:tc>
          <w:tcPr>
            <w:tcW w:w="2660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jc w:val="left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iCs/>
                <w:color w:val="auto"/>
                <w:kern w:val="2"/>
                <w:sz w:val="24"/>
                <w:szCs w:val="24"/>
                <w:lang w:eastAsia="ko-KR"/>
              </w:rPr>
              <w:t>1. Уровень личностного развития обучающихся</w:t>
            </w:r>
          </w:p>
        </w:tc>
        <w:tc>
          <w:tcPr>
            <w:tcW w:w="3544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jc w:val="left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1. Методика Н.Г. Анетько</w:t>
            </w:r>
          </w:p>
          <w:p w:rsidR="00E12E0D" w:rsidRDefault="008218E1">
            <w:pPr>
              <w:autoSpaceDE w:val="0"/>
              <w:autoSpaceDN w:val="0"/>
              <w:adjustRightInd w:val="0"/>
              <w:jc w:val="left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rFonts w:eastAsia="Arial"/>
                <w:color w:val="auto"/>
                <w:sz w:val="24"/>
                <w:szCs w:val="24"/>
                <w:lang w:eastAsia="en-US"/>
              </w:rPr>
              <w:t>«Комплексная методика анализа и оценки уровня воспитанности учащихся»</w:t>
            </w:r>
          </w:p>
        </w:tc>
        <w:tc>
          <w:tcPr>
            <w:tcW w:w="1842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Заместитель по ВР</w:t>
            </w:r>
          </w:p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  <w:tc>
          <w:tcPr>
            <w:tcW w:w="1418" w:type="dxa"/>
            <w:shd w:val="clear" w:color="auto" w:fill="auto"/>
          </w:tcPr>
          <w:p w:rsidR="00E12E0D" w:rsidRDefault="00E12E0D">
            <w:pPr>
              <w:autoSpaceDE w:val="0"/>
              <w:autoSpaceDN w:val="0"/>
              <w:adjustRightInd w:val="0"/>
              <w:ind w:right="-1"/>
              <w:rPr>
                <w:color w:val="auto"/>
                <w:sz w:val="24"/>
                <w:szCs w:val="24"/>
              </w:rPr>
            </w:pPr>
          </w:p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sz w:val="24"/>
                <w:szCs w:val="24"/>
              </w:rPr>
              <w:t>Аналитические справки по результатам исследования.</w:t>
            </w:r>
          </w:p>
        </w:tc>
      </w:tr>
      <w:tr w:rsidR="00E12E0D">
        <w:trPr>
          <w:trHeight w:val="1204"/>
        </w:trPr>
        <w:tc>
          <w:tcPr>
            <w:tcW w:w="2660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jc w:val="left"/>
              <w:rPr>
                <w:b/>
                <w:bCs/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iCs/>
                <w:color w:val="auto"/>
                <w:kern w:val="2"/>
                <w:sz w:val="24"/>
                <w:szCs w:val="24"/>
                <w:lang w:eastAsia="ko-KR"/>
              </w:rPr>
              <w:t>2. Эффективность деятельности классного руководителя</w:t>
            </w:r>
          </w:p>
        </w:tc>
        <w:tc>
          <w:tcPr>
            <w:tcW w:w="3544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1. Анализ работы</w:t>
            </w:r>
          </w:p>
          <w:p w:rsidR="00E12E0D" w:rsidRDefault="008218E1">
            <w:pPr>
              <w:autoSpaceDE w:val="0"/>
              <w:autoSpaceDN w:val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>2. Диагностическая карта деятельности классного руководителя</w:t>
            </w:r>
          </w:p>
        </w:tc>
        <w:tc>
          <w:tcPr>
            <w:tcW w:w="1842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Заместитель по ВР</w:t>
            </w:r>
          </w:p>
          <w:p w:rsidR="00E12E0D" w:rsidRDefault="00E12E0D">
            <w:pPr>
              <w:autoSpaceDE w:val="0"/>
              <w:autoSpaceDN w:val="0"/>
              <w:adjustRightInd w:val="0"/>
              <w:ind w:right="-1"/>
              <w:jc w:val="left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Аналитическая </w:t>
            </w:r>
            <w:r>
              <w:rPr>
                <w:color w:val="auto"/>
                <w:kern w:val="2"/>
                <w:sz w:val="24"/>
                <w:szCs w:val="24"/>
                <w:lang w:eastAsia="ko-KR"/>
              </w:rPr>
              <w:t>справка по результатам мониторинга</w:t>
            </w:r>
          </w:p>
        </w:tc>
      </w:tr>
      <w:tr w:rsidR="00E12E0D">
        <w:trPr>
          <w:trHeight w:val="276"/>
        </w:trPr>
        <w:tc>
          <w:tcPr>
            <w:tcW w:w="2660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jc w:val="left"/>
              <w:rPr>
                <w:b/>
                <w:bCs/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iCs/>
                <w:color w:val="auto"/>
                <w:kern w:val="2"/>
                <w:sz w:val="24"/>
                <w:szCs w:val="24"/>
                <w:lang w:eastAsia="ko-KR"/>
              </w:rPr>
              <w:t>3. Удовлетворенность учащихся, родителей и педагогов процессом и результатами воспитания и жизнедеятельностью в образовательном учреждении</w:t>
            </w:r>
          </w:p>
        </w:tc>
        <w:tc>
          <w:tcPr>
            <w:tcW w:w="3544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1.Методика изучения удовлетворенности учащихся школьной жизнью (разработана А.А. </w:t>
            </w: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Андреевым) </w:t>
            </w:r>
          </w:p>
          <w:p w:rsidR="00E12E0D" w:rsidRDefault="008218E1">
            <w:pPr>
              <w:autoSpaceDE w:val="0"/>
              <w:autoSpaceDN w:val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2. Методика изучения удовлетворенности родителей, педагогов работой образовательного учреждения (разработана Е.Н. Степановым) </w:t>
            </w:r>
          </w:p>
        </w:tc>
        <w:tc>
          <w:tcPr>
            <w:tcW w:w="1842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Заместитель по ВР</w:t>
            </w:r>
          </w:p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E12E0D" w:rsidRDefault="008218E1">
            <w:pPr>
              <w:autoSpaceDE w:val="0"/>
              <w:autoSpaceDN w:val="0"/>
              <w:adjustRightInd w:val="0"/>
              <w:ind w:right="-1"/>
              <w:rPr>
                <w:iCs/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E12E0D" w:rsidRDefault="008218E1">
            <w:pPr>
              <w:autoSpaceDE w:val="0"/>
              <w:autoSpaceDN w:val="0"/>
              <w:jc w:val="left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iCs/>
                <w:color w:val="auto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  <w:tc>
          <w:tcPr>
            <w:tcW w:w="1418" w:type="dxa"/>
            <w:shd w:val="clear" w:color="auto" w:fill="auto"/>
          </w:tcPr>
          <w:p w:rsidR="00E12E0D" w:rsidRDefault="008218E1">
            <w:pPr>
              <w:autoSpaceDE w:val="0"/>
              <w:autoSpaceDN w:val="0"/>
              <w:rPr>
                <w:color w:val="auto"/>
                <w:kern w:val="2"/>
                <w:sz w:val="24"/>
                <w:szCs w:val="24"/>
                <w:lang w:eastAsia="ko-KR"/>
              </w:rPr>
            </w:pPr>
            <w:r>
              <w:rPr>
                <w:color w:val="auto"/>
                <w:kern w:val="2"/>
                <w:sz w:val="24"/>
                <w:szCs w:val="24"/>
                <w:lang w:eastAsia="ko-KR"/>
              </w:rPr>
              <w:t xml:space="preserve">Аналитические справки по результатам </w:t>
            </w:r>
            <w:r>
              <w:rPr>
                <w:color w:val="auto"/>
                <w:kern w:val="2"/>
                <w:sz w:val="24"/>
                <w:szCs w:val="24"/>
                <w:lang w:eastAsia="ko-KR"/>
              </w:rPr>
              <w:t>исследования.</w:t>
            </w:r>
          </w:p>
        </w:tc>
      </w:tr>
    </w:tbl>
    <w:p w:rsidR="00E12E0D" w:rsidRDefault="00E12E0D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iCs/>
          <w:color w:val="auto"/>
          <w:kern w:val="2"/>
          <w:sz w:val="28"/>
          <w:szCs w:val="28"/>
          <w:lang w:eastAsia="ko-KR"/>
        </w:rPr>
      </w:pPr>
      <w:r>
        <w:rPr>
          <w:iCs/>
          <w:color w:val="auto"/>
          <w:kern w:val="2"/>
          <w:sz w:val="28"/>
          <w:szCs w:val="28"/>
          <w:lang w:eastAsia="ko-KR"/>
        </w:rPr>
        <w:lastRenderedPageBreak/>
        <w:t>По результатам бесед, наблюдений и мониторинга составляется подробный анализ воспитательной работы в школе и обсуждается на заседании методического объединения классных руководителей или педагогическом совете школы.</w:t>
      </w:r>
    </w:p>
    <w:p w:rsidR="00E12E0D" w:rsidRDefault="008218E1">
      <w:pPr>
        <w:autoSpaceDE w:val="0"/>
        <w:autoSpaceDN w:val="0"/>
        <w:adjustRightInd w:val="0"/>
        <w:spacing w:line="360" w:lineRule="auto"/>
        <w:ind w:right="-1" w:firstLine="567"/>
        <w:rPr>
          <w:b/>
          <w:color w:val="auto"/>
          <w:sz w:val="28"/>
        </w:rPr>
      </w:pPr>
      <w:r>
        <w:rPr>
          <w:iCs/>
          <w:color w:val="auto"/>
          <w:kern w:val="2"/>
          <w:sz w:val="28"/>
          <w:szCs w:val="28"/>
          <w:lang w:eastAsia="ko-KR"/>
        </w:rPr>
        <w:t xml:space="preserve">Итогом самоанализа </w:t>
      </w:r>
      <w:r>
        <w:rPr>
          <w:color w:val="auto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E12E0D" w:rsidRDefault="00E12E0D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E12E0D" w:rsidRDefault="00E12E0D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E12E0D" w:rsidRDefault="00E12E0D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E12E0D" w:rsidRDefault="00E12E0D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E12E0D" w:rsidRDefault="00E12E0D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sectPr w:rsidR="00E12E0D" w:rsidSect="00E12E0D">
      <w:footerReference w:type="default" r:id="rId15"/>
      <w:pgSz w:w="11900" w:h="16840"/>
      <w:pgMar w:top="1134" w:right="70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E1" w:rsidRDefault="008218E1" w:rsidP="00E12E0D">
      <w:r>
        <w:separator/>
      </w:r>
    </w:p>
  </w:endnote>
  <w:endnote w:type="continuationSeparator" w:id="1">
    <w:p w:rsidR="008218E1" w:rsidRDefault="008218E1" w:rsidP="00E12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default"/>
    <w:sig w:usb0="00000000" w:usb1="00000000" w:usb2="00000010" w:usb3="00000000" w:csb0="0008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0D" w:rsidRDefault="00E12E0D">
    <w:pPr>
      <w:framePr w:wrap="around" w:vAnchor="text" w:hAnchor="margin" w:xAlign="center" w:y="1"/>
      <w:rPr>
        <w:sz w:val="24"/>
        <w:szCs w:val="24"/>
      </w:rPr>
    </w:pPr>
    <w:r>
      <w:rPr>
        <w:sz w:val="24"/>
        <w:szCs w:val="24"/>
      </w:rPr>
      <w:fldChar w:fldCharType="begin"/>
    </w:r>
    <w:r w:rsidR="008218E1">
      <w:rPr>
        <w:sz w:val="24"/>
        <w:szCs w:val="24"/>
      </w:rPr>
      <w:instrText xml:space="preserve">PAGE </w:instrText>
    </w:r>
    <w:r>
      <w:rPr>
        <w:sz w:val="24"/>
        <w:szCs w:val="24"/>
      </w:rPr>
      <w:fldChar w:fldCharType="separate"/>
    </w:r>
    <w:r w:rsidR="00FB2964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E12E0D" w:rsidRDefault="00E12E0D">
    <w:pPr>
      <w:pStyle w:val="af5"/>
      <w:jc w:val="center"/>
      <w:rPr>
        <w:szCs w:val="24"/>
      </w:rPr>
    </w:pPr>
  </w:p>
  <w:p w:rsidR="00E12E0D" w:rsidRDefault="00E12E0D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E1" w:rsidRDefault="008218E1" w:rsidP="00E12E0D">
      <w:r>
        <w:separator/>
      </w:r>
    </w:p>
  </w:footnote>
  <w:footnote w:type="continuationSeparator" w:id="1">
    <w:p w:rsidR="008218E1" w:rsidRDefault="008218E1" w:rsidP="00E12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multilevel"/>
    <w:tmpl w:val="094308B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F90E8B"/>
    <w:multiLevelType w:val="multilevel"/>
    <w:tmpl w:val="12F90E8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14E973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24F2029A"/>
    <w:multiLevelType w:val="multilevel"/>
    <w:tmpl w:val="24F20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806265F"/>
    <w:multiLevelType w:val="multilevel"/>
    <w:tmpl w:val="2806265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35EE2C0D"/>
    <w:multiLevelType w:val="multilevel"/>
    <w:tmpl w:val="35EE2C0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5A011961"/>
    <w:multiLevelType w:val="multilevel"/>
    <w:tmpl w:val="5A01196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0962E2"/>
    <w:multiLevelType w:val="multilevel"/>
    <w:tmpl w:val="5D0962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5FC424FF"/>
    <w:multiLevelType w:val="multilevel"/>
    <w:tmpl w:val="5FC424FF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0">
    <w:nsid w:val="692F6C23"/>
    <w:multiLevelType w:val="multilevel"/>
    <w:tmpl w:val="692F6C23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94836A1"/>
    <w:multiLevelType w:val="multilevel"/>
    <w:tmpl w:val="694836A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71354E50"/>
    <w:multiLevelType w:val="multilevel"/>
    <w:tmpl w:val="71354E50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30"/>
    <w:rsid w:val="00005711"/>
    <w:rsid w:val="00006E1E"/>
    <w:rsid w:val="000103DA"/>
    <w:rsid w:val="00015015"/>
    <w:rsid w:val="00017BCF"/>
    <w:rsid w:val="000263E4"/>
    <w:rsid w:val="00037C36"/>
    <w:rsid w:val="000525A1"/>
    <w:rsid w:val="0005293C"/>
    <w:rsid w:val="00061092"/>
    <w:rsid w:val="0007241D"/>
    <w:rsid w:val="00075F67"/>
    <w:rsid w:val="00081EB7"/>
    <w:rsid w:val="00082DF4"/>
    <w:rsid w:val="000842CA"/>
    <w:rsid w:val="00090814"/>
    <w:rsid w:val="000936CD"/>
    <w:rsid w:val="000C6500"/>
    <w:rsid w:val="000D2D6D"/>
    <w:rsid w:val="000D3A65"/>
    <w:rsid w:val="000D414D"/>
    <w:rsid w:val="000E6BDC"/>
    <w:rsid w:val="000F4BFB"/>
    <w:rsid w:val="00121044"/>
    <w:rsid w:val="00143404"/>
    <w:rsid w:val="001474AA"/>
    <w:rsid w:val="00152BB3"/>
    <w:rsid w:val="00154310"/>
    <w:rsid w:val="00166F5E"/>
    <w:rsid w:val="0017104A"/>
    <w:rsid w:val="00176BE1"/>
    <w:rsid w:val="00182245"/>
    <w:rsid w:val="0019123C"/>
    <w:rsid w:val="00192647"/>
    <w:rsid w:val="001B7CCC"/>
    <w:rsid w:val="0020006E"/>
    <w:rsid w:val="00226E84"/>
    <w:rsid w:val="00227E72"/>
    <w:rsid w:val="00234B14"/>
    <w:rsid w:val="00237DBA"/>
    <w:rsid w:val="00256776"/>
    <w:rsid w:val="002633EE"/>
    <w:rsid w:val="002A0299"/>
    <w:rsid w:val="002B1227"/>
    <w:rsid w:val="002B2704"/>
    <w:rsid w:val="002B7B9D"/>
    <w:rsid w:val="002C2637"/>
    <w:rsid w:val="002D3ECA"/>
    <w:rsid w:val="002D5AC6"/>
    <w:rsid w:val="002F7434"/>
    <w:rsid w:val="002F792C"/>
    <w:rsid w:val="00301093"/>
    <w:rsid w:val="0030320B"/>
    <w:rsid w:val="00310FFD"/>
    <w:rsid w:val="00311F5C"/>
    <w:rsid w:val="00316BA2"/>
    <w:rsid w:val="003210FD"/>
    <w:rsid w:val="003272F4"/>
    <w:rsid w:val="00334A62"/>
    <w:rsid w:val="00334C89"/>
    <w:rsid w:val="00334E00"/>
    <w:rsid w:val="00343995"/>
    <w:rsid w:val="00347F1B"/>
    <w:rsid w:val="003733B6"/>
    <w:rsid w:val="003C0174"/>
    <w:rsid w:val="003D1FC3"/>
    <w:rsid w:val="003F6625"/>
    <w:rsid w:val="0040263E"/>
    <w:rsid w:val="00410487"/>
    <w:rsid w:val="00412E33"/>
    <w:rsid w:val="00425846"/>
    <w:rsid w:val="004306CD"/>
    <w:rsid w:val="00434D77"/>
    <w:rsid w:val="0045261F"/>
    <w:rsid w:val="00461237"/>
    <w:rsid w:val="004721D8"/>
    <w:rsid w:val="00481E8D"/>
    <w:rsid w:val="00486FF7"/>
    <w:rsid w:val="004A13C8"/>
    <w:rsid w:val="004A74E1"/>
    <w:rsid w:val="004C64ED"/>
    <w:rsid w:val="004D76FC"/>
    <w:rsid w:val="004F4FA9"/>
    <w:rsid w:val="0051439F"/>
    <w:rsid w:val="00514BA4"/>
    <w:rsid w:val="00515673"/>
    <w:rsid w:val="00527E53"/>
    <w:rsid w:val="005401B8"/>
    <w:rsid w:val="005642EE"/>
    <w:rsid w:val="00577B1A"/>
    <w:rsid w:val="00597324"/>
    <w:rsid w:val="005B5510"/>
    <w:rsid w:val="005C314D"/>
    <w:rsid w:val="005C7A46"/>
    <w:rsid w:val="005D234E"/>
    <w:rsid w:val="005E4BA0"/>
    <w:rsid w:val="005F084F"/>
    <w:rsid w:val="005F2DF4"/>
    <w:rsid w:val="005F48AF"/>
    <w:rsid w:val="00627579"/>
    <w:rsid w:val="006318A6"/>
    <w:rsid w:val="006428CC"/>
    <w:rsid w:val="006516AA"/>
    <w:rsid w:val="00652736"/>
    <w:rsid w:val="00653DFF"/>
    <w:rsid w:val="0067609E"/>
    <w:rsid w:val="006A14B6"/>
    <w:rsid w:val="006A6034"/>
    <w:rsid w:val="006B6267"/>
    <w:rsid w:val="006D0861"/>
    <w:rsid w:val="006D62CE"/>
    <w:rsid w:val="006E378B"/>
    <w:rsid w:val="006E75DB"/>
    <w:rsid w:val="006E78C9"/>
    <w:rsid w:val="00730E73"/>
    <w:rsid w:val="00735686"/>
    <w:rsid w:val="007455F4"/>
    <w:rsid w:val="00752940"/>
    <w:rsid w:val="007907EF"/>
    <w:rsid w:val="007A25EF"/>
    <w:rsid w:val="007A6DB3"/>
    <w:rsid w:val="007E4791"/>
    <w:rsid w:val="00803106"/>
    <w:rsid w:val="008218E1"/>
    <w:rsid w:val="00836B38"/>
    <w:rsid w:val="00877C0A"/>
    <w:rsid w:val="00880918"/>
    <w:rsid w:val="00887DE1"/>
    <w:rsid w:val="00890283"/>
    <w:rsid w:val="008A3D6E"/>
    <w:rsid w:val="008E4F32"/>
    <w:rsid w:val="008F08B1"/>
    <w:rsid w:val="00907C35"/>
    <w:rsid w:val="00914141"/>
    <w:rsid w:val="009249CF"/>
    <w:rsid w:val="009314C0"/>
    <w:rsid w:val="00943F9C"/>
    <w:rsid w:val="00962233"/>
    <w:rsid w:val="009676BA"/>
    <w:rsid w:val="00995C4C"/>
    <w:rsid w:val="009B3751"/>
    <w:rsid w:val="009C372B"/>
    <w:rsid w:val="009D1739"/>
    <w:rsid w:val="009D4F40"/>
    <w:rsid w:val="009E2C52"/>
    <w:rsid w:val="009F4D22"/>
    <w:rsid w:val="00A0015E"/>
    <w:rsid w:val="00A10B0E"/>
    <w:rsid w:val="00A33F8C"/>
    <w:rsid w:val="00A413B2"/>
    <w:rsid w:val="00A548C9"/>
    <w:rsid w:val="00A83084"/>
    <w:rsid w:val="00A85881"/>
    <w:rsid w:val="00A905D1"/>
    <w:rsid w:val="00AA5EBC"/>
    <w:rsid w:val="00AB608D"/>
    <w:rsid w:val="00AD0E63"/>
    <w:rsid w:val="00AE07BE"/>
    <w:rsid w:val="00AE7CC9"/>
    <w:rsid w:val="00AF0269"/>
    <w:rsid w:val="00B017DD"/>
    <w:rsid w:val="00B04B7F"/>
    <w:rsid w:val="00B17B63"/>
    <w:rsid w:val="00B266CE"/>
    <w:rsid w:val="00B41061"/>
    <w:rsid w:val="00B93EBF"/>
    <w:rsid w:val="00BC0709"/>
    <w:rsid w:val="00BC7DCE"/>
    <w:rsid w:val="00BE1186"/>
    <w:rsid w:val="00C12D7C"/>
    <w:rsid w:val="00C132E3"/>
    <w:rsid w:val="00C206D5"/>
    <w:rsid w:val="00C26A4D"/>
    <w:rsid w:val="00C504BB"/>
    <w:rsid w:val="00C535AB"/>
    <w:rsid w:val="00C540C5"/>
    <w:rsid w:val="00C717E6"/>
    <w:rsid w:val="00C736AF"/>
    <w:rsid w:val="00C75686"/>
    <w:rsid w:val="00C972E7"/>
    <w:rsid w:val="00CA244F"/>
    <w:rsid w:val="00CB637A"/>
    <w:rsid w:val="00CD13D0"/>
    <w:rsid w:val="00CD7777"/>
    <w:rsid w:val="00CE6A03"/>
    <w:rsid w:val="00CE7739"/>
    <w:rsid w:val="00CF5DFD"/>
    <w:rsid w:val="00D1119C"/>
    <w:rsid w:val="00D11926"/>
    <w:rsid w:val="00D1313A"/>
    <w:rsid w:val="00D14994"/>
    <w:rsid w:val="00D22B4D"/>
    <w:rsid w:val="00D3140E"/>
    <w:rsid w:val="00D37E8B"/>
    <w:rsid w:val="00D42A6E"/>
    <w:rsid w:val="00D61159"/>
    <w:rsid w:val="00D764C1"/>
    <w:rsid w:val="00D76EDB"/>
    <w:rsid w:val="00D83586"/>
    <w:rsid w:val="00DB0491"/>
    <w:rsid w:val="00DB27F3"/>
    <w:rsid w:val="00DC365D"/>
    <w:rsid w:val="00DC3B02"/>
    <w:rsid w:val="00DC5478"/>
    <w:rsid w:val="00DD01C3"/>
    <w:rsid w:val="00DE1C30"/>
    <w:rsid w:val="00DE26A2"/>
    <w:rsid w:val="00E06C4D"/>
    <w:rsid w:val="00E073DB"/>
    <w:rsid w:val="00E12E0D"/>
    <w:rsid w:val="00E43350"/>
    <w:rsid w:val="00E460A5"/>
    <w:rsid w:val="00E55737"/>
    <w:rsid w:val="00E56F70"/>
    <w:rsid w:val="00E81F5B"/>
    <w:rsid w:val="00E91703"/>
    <w:rsid w:val="00E93A6E"/>
    <w:rsid w:val="00EA06F9"/>
    <w:rsid w:val="00EC0821"/>
    <w:rsid w:val="00EC2F6D"/>
    <w:rsid w:val="00EC7630"/>
    <w:rsid w:val="00ED0421"/>
    <w:rsid w:val="00ED1BC5"/>
    <w:rsid w:val="00ED4EFB"/>
    <w:rsid w:val="00ED5326"/>
    <w:rsid w:val="00ED599F"/>
    <w:rsid w:val="00EE09F1"/>
    <w:rsid w:val="00F13E91"/>
    <w:rsid w:val="00F21AF1"/>
    <w:rsid w:val="00F2631B"/>
    <w:rsid w:val="00F33AAF"/>
    <w:rsid w:val="00F4676D"/>
    <w:rsid w:val="00F5013F"/>
    <w:rsid w:val="00F51231"/>
    <w:rsid w:val="00F53AA9"/>
    <w:rsid w:val="00F53F26"/>
    <w:rsid w:val="00F563EA"/>
    <w:rsid w:val="00F67EA0"/>
    <w:rsid w:val="00F70483"/>
    <w:rsid w:val="00F72711"/>
    <w:rsid w:val="00F97A4A"/>
    <w:rsid w:val="00FA1AC9"/>
    <w:rsid w:val="00FB2964"/>
    <w:rsid w:val="2667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Strong" w:semiHidden="0" w:uiPriority="0" w:unhideWhenUsed="0"/>
    <w:lsdException w:name="Emphasis" w:semiHidden="0" w:uiPriority="20" w:unhideWhenUsed="0" w:qFormat="1"/>
    <w:lsdException w:name="Normal (Web)" w:semiHidden="0" w:uiPriority="0" w:unhideWhenUsed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D"/>
    <w:pPr>
      <w:widowControl w:val="0"/>
      <w:jc w:val="both"/>
    </w:pPr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12E0D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E12E0D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E12E0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E12E0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E12E0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E12E0D"/>
    <w:rPr>
      <w:color w:val="954F72" w:themeColor="followedHyperlink"/>
      <w:u w:val="single"/>
    </w:rPr>
  </w:style>
  <w:style w:type="character" w:styleId="a4">
    <w:name w:val="footnote reference"/>
    <w:link w:val="11"/>
    <w:rsid w:val="00E12E0D"/>
    <w:rPr>
      <w:vertAlign w:val="superscript"/>
    </w:rPr>
  </w:style>
  <w:style w:type="paragraph" w:customStyle="1" w:styleId="11">
    <w:name w:val="Знак сноски1"/>
    <w:link w:val="a4"/>
    <w:rsid w:val="00E12E0D"/>
    <w:rPr>
      <w:color w:val="000000"/>
      <w:sz w:val="24"/>
      <w:vertAlign w:val="superscript"/>
    </w:rPr>
  </w:style>
  <w:style w:type="character" w:styleId="a5">
    <w:name w:val="annotation reference"/>
    <w:link w:val="12"/>
    <w:rsid w:val="00E12E0D"/>
    <w:rPr>
      <w:sz w:val="16"/>
    </w:rPr>
  </w:style>
  <w:style w:type="paragraph" w:customStyle="1" w:styleId="12">
    <w:name w:val="Знак примечания1"/>
    <w:link w:val="a5"/>
    <w:rsid w:val="00E12E0D"/>
    <w:rPr>
      <w:color w:val="000000"/>
      <w:sz w:val="16"/>
    </w:rPr>
  </w:style>
  <w:style w:type="character" w:styleId="a6">
    <w:name w:val="Hyperlink"/>
    <w:link w:val="13"/>
    <w:rsid w:val="00E12E0D"/>
    <w:rPr>
      <w:color w:val="0563C1"/>
      <w:u w:val="single"/>
    </w:rPr>
  </w:style>
  <w:style w:type="paragraph" w:customStyle="1" w:styleId="13">
    <w:name w:val="Гиперссылка1"/>
    <w:link w:val="a6"/>
    <w:rsid w:val="00E12E0D"/>
    <w:rPr>
      <w:color w:val="0563C1"/>
      <w:sz w:val="24"/>
      <w:u w:val="single"/>
    </w:rPr>
  </w:style>
  <w:style w:type="character" w:styleId="a7">
    <w:name w:val="Strong"/>
    <w:link w:val="14"/>
    <w:rsid w:val="00E12E0D"/>
    <w:rPr>
      <w:b/>
    </w:rPr>
  </w:style>
  <w:style w:type="paragraph" w:customStyle="1" w:styleId="14">
    <w:name w:val="Строгий1"/>
    <w:link w:val="a7"/>
    <w:rsid w:val="00E12E0D"/>
    <w:rPr>
      <w:b/>
      <w:color w:val="000000"/>
      <w:sz w:val="24"/>
    </w:rPr>
  </w:style>
  <w:style w:type="paragraph" w:styleId="a8">
    <w:name w:val="Balloon Text"/>
    <w:basedOn w:val="a"/>
    <w:link w:val="a9"/>
    <w:rsid w:val="00E12E0D"/>
    <w:rPr>
      <w:rFonts w:ascii="Tahoma" w:hAnsi="Tahoma"/>
      <w:sz w:val="16"/>
    </w:rPr>
  </w:style>
  <w:style w:type="paragraph" w:styleId="31">
    <w:name w:val="Body Text Indent 3"/>
    <w:basedOn w:val="a"/>
    <w:link w:val="32"/>
    <w:rsid w:val="00E12E0D"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aa">
    <w:name w:val="annotation text"/>
    <w:basedOn w:val="a"/>
    <w:link w:val="ab"/>
    <w:rsid w:val="00E12E0D"/>
  </w:style>
  <w:style w:type="paragraph" w:styleId="ac">
    <w:name w:val="annotation subject"/>
    <w:basedOn w:val="aa"/>
    <w:next w:val="aa"/>
    <w:link w:val="ad"/>
    <w:rsid w:val="00E12E0D"/>
    <w:rPr>
      <w:b/>
    </w:rPr>
  </w:style>
  <w:style w:type="paragraph" w:styleId="8">
    <w:name w:val="toc 8"/>
    <w:basedOn w:val="a"/>
    <w:next w:val="a"/>
    <w:link w:val="80"/>
    <w:uiPriority w:val="39"/>
    <w:rsid w:val="00E12E0D"/>
    <w:pPr>
      <w:ind w:left="1400"/>
      <w:jc w:val="left"/>
    </w:pPr>
    <w:rPr>
      <w:rFonts w:asciiTheme="minorHAnsi" w:hAnsiTheme="minorHAnsi"/>
    </w:rPr>
  </w:style>
  <w:style w:type="paragraph" w:styleId="ae">
    <w:name w:val="header"/>
    <w:basedOn w:val="a"/>
    <w:link w:val="af"/>
    <w:rsid w:val="00E12E0D"/>
    <w:pPr>
      <w:tabs>
        <w:tab w:val="center" w:pos="4677"/>
        <w:tab w:val="right" w:pos="9355"/>
      </w:tabs>
    </w:pPr>
    <w:rPr>
      <w:sz w:val="24"/>
    </w:rPr>
  </w:style>
  <w:style w:type="paragraph" w:styleId="9">
    <w:name w:val="toc 9"/>
    <w:basedOn w:val="a"/>
    <w:next w:val="a"/>
    <w:link w:val="90"/>
    <w:uiPriority w:val="39"/>
    <w:rsid w:val="00E12E0D"/>
    <w:pPr>
      <w:ind w:left="1600"/>
      <w:jc w:val="left"/>
    </w:pPr>
    <w:rPr>
      <w:rFonts w:asciiTheme="minorHAnsi" w:hAnsiTheme="minorHAnsi"/>
    </w:rPr>
  </w:style>
  <w:style w:type="paragraph" w:styleId="7">
    <w:name w:val="toc 7"/>
    <w:basedOn w:val="a"/>
    <w:next w:val="a"/>
    <w:link w:val="70"/>
    <w:uiPriority w:val="39"/>
    <w:rsid w:val="00E12E0D"/>
    <w:pPr>
      <w:ind w:left="1200"/>
      <w:jc w:val="left"/>
    </w:pPr>
    <w:rPr>
      <w:rFonts w:asciiTheme="minorHAnsi" w:hAnsiTheme="minorHAnsi"/>
    </w:rPr>
  </w:style>
  <w:style w:type="paragraph" w:styleId="af0">
    <w:name w:val="Body Text"/>
    <w:basedOn w:val="a"/>
    <w:link w:val="15"/>
    <w:uiPriority w:val="99"/>
    <w:semiHidden/>
    <w:unhideWhenUsed/>
    <w:rsid w:val="00E12E0D"/>
    <w:pPr>
      <w:spacing w:after="120"/>
    </w:pPr>
  </w:style>
  <w:style w:type="paragraph" w:styleId="16">
    <w:name w:val="toc 1"/>
    <w:basedOn w:val="a"/>
    <w:next w:val="a"/>
    <w:link w:val="17"/>
    <w:uiPriority w:val="39"/>
    <w:rsid w:val="00E12E0D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styleId="6">
    <w:name w:val="toc 6"/>
    <w:basedOn w:val="a"/>
    <w:next w:val="a"/>
    <w:link w:val="60"/>
    <w:uiPriority w:val="39"/>
    <w:rsid w:val="00E12E0D"/>
    <w:pPr>
      <w:ind w:left="1000"/>
      <w:jc w:val="left"/>
    </w:pPr>
    <w:rPr>
      <w:rFonts w:asciiTheme="minorHAnsi" w:hAnsiTheme="minorHAnsi"/>
    </w:rPr>
  </w:style>
  <w:style w:type="paragraph" w:styleId="33">
    <w:name w:val="toc 3"/>
    <w:basedOn w:val="a"/>
    <w:next w:val="a"/>
    <w:link w:val="34"/>
    <w:uiPriority w:val="39"/>
    <w:rsid w:val="00E12E0D"/>
    <w:pPr>
      <w:ind w:left="400"/>
      <w:jc w:val="left"/>
    </w:pPr>
    <w:rPr>
      <w:rFonts w:asciiTheme="minorHAnsi" w:hAnsiTheme="minorHAnsi"/>
    </w:rPr>
  </w:style>
  <w:style w:type="paragraph" w:styleId="21">
    <w:name w:val="toc 2"/>
    <w:basedOn w:val="a"/>
    <w:next w:val="a"/>
    <w:link w:val="22"/>
    <w:uiPriority w:val="39"/>
    <w:rsid w:val="00E12E0D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styleId="41">
    <w:name w:val="toc 4"/>
    <w:basedOn w:val="a"/>
    <w:next w:val="a"/>
    <w:link w:val="42"/>
    <w:uiPriority w:val="39"/>
    <w:rsid w:val="00E12E0D"/>
    <w:pPr>
      <w:ind w:left="600"/>
      <w:jc w:val="left"/>
    </w:pPr>
    <w:rPr>
      <w:rFonts w:asciiTheme="minorHAnsi" w:hAnsiTheme="minorHAnsi"/>
    </w:rPr>
  </w:style>
  <w:style w:type="paragraph" w:styleId="51">
    <w:name w:val="toc 5"/>
    <w:basedOn w:val="a"/>
    <w:next w:val="a"/>
    <w:link w:val="52"/>
    <w:uiPriority w:val="39"/>
    <w:rsid w:val="00E12E0D"/>
    <w:pPr>
      <w:ind w:left="800"/>
      <w:jc w:val="left"/>
    </w:pPr>
    <w:rPr>
      <w:rFonts w:asciiTheme="minorHAnsi" w:hAnsiTheme="minorHAnsi"/>
    </w:rPr>
  </w:style>
  <w:style w:type="paragraph" w:styleId="af1">
    <w:name w:val="Body Text Indent"/>
    <w:basedOn w:val="a"/>
    <w:link w:val="af2"/>
    <w:rsid w:val="00E12E0D"/>
    <w:pPr>
      <w:widowControl/>
      <w:spacing w:before="64" w:after="120"/>
      <w:ind w:left="283" w:right="816"/>
    </w:pPr>
    <w:rPr>
      <w:rFonts w:ascii="Calibri" w:hAnsi="Calibri"/>
    </w:rPr>
  </w:style>
  <w:style w:type="paragraph" w:styleId="af3">
    <w:name w:val="Title"/>
    <w:next w:val="a"/>
    <w:link w:val="af4"/>
    <w:uiPriority w:val="10"/>
    <w:qFormat/>
    <w:rsid w:val="00E12E0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5">
    <w:name w:val="footer"/>
    <w:basedOn w:val="a"/>
    <w:link w:val="af6"/>
    <w:rsid w:val="00E12E0D"/>
    <w:pPr>
      <w:tabs>
        <w:tab w:val="center" w:pos="4677"/>
        <w:tab w:val="right" w:pos="9355"/>
      </w:tabs>
    </w:pPr>
    <w:rPr>
      <w:sz w:val="24"/>
    </w:rPr>
  </w:style>
  <w:style w:type="paragraph" w:styleId="af7">
    <w:name w:val="Normal (Web)"/>
    <w:basedOn w:val="a"/>
    <w:link w:val="af8"/>
    <w:rsid w:val="00E12E0D"/>
    <w:rPr>
      <w:sz w:val="24"/>
    </w:rPr>
  </w:style>
  <w:style w:type="paragraph" w:styleId="23">
    <w:name w:val="Body Text Indent 2"/>
    <w:basedOn w:val="a"/>
    <w:link w:val="24"/>
    <w:rsid w:val="00E12E0D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styleId="af9">
    <w:name w:val="Subtitle"/>
    <w:next w:val="a"/>
    <w:link w:val="afa"/>
    <w:uiPriority w:val="11"/>
    <w:qFormat/>
    <w:rsid w:val="00E12E0D"/>
    <w:pPr>
      <w:jc w:val="both"/>
    </w:pPr>
    <w:rPr>
      <w:rFonts w:ascii="XO Thames" w:hAnsi="XO Thames"/>
      <w:i/>
      <w:color w:val="000000"/>
      <w:sz w:val="24"/>
    </w:rPr>
  </w:style>
  <w:style w:type="paragraph" w:styleId="afb">
    <w:name w:val="Block Text"/>
    <w:basedOn w:val="a"/>
    <w:link w:val="afc"/>
    <w:rsid w:val="00E12E0D"/>
    <w:pPr>
      <w:widowControl/>
      <w:spacing w:line="360" w:lineRule="auto"/>
      <w:ind w:left="-709" w:right="-9" w:firstLine="709"/>
    </w:pPr>
    <w:rPr>
      <w:spacing w:val="5"/>
      <w:sz w:val="24"/>
    </w:rPr>
  </w:style>
  <w:style w:type="table" w:styleId="afd">
    <w:name w:val="Table Grid"/>
    <w:basedOn w:val="a1"/>
    <w:rsid w:val="00E12E0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бычный1"/>
    <w:rsid w:val="00E12E0D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E12E0D"/>
    <w:rPr>
      <w:rFonts w:ascii="Times New Roman" w:hAnsi="Times New Roman"/>
      <w:color w:val="000000"/>
      <w:sz w:val="28"/>
    </w:rPr>
  </w:style>
  <w:style w:type="character" w:customStyle="1" w:styleId="CharAttribute3181">
    <w:name w:val="CharAttribute3181"/>
    <w:link w:val="CharAttribute318"/>
    <w:rsid w:val="00E12E0D"/>
    <w:rPr>
      <w:rFonts w:ascii="Times New Roman" w:hAnsi="Times New Roman"/>
      <w:sz w:val="28"/>
    </w:rPr>
  </w:style>
  <w:style w:type="paragraph" w:customStyle="1" w:styleId="afe">
    <w:name w:val="Гипертекстовая ссылка"/>
    <w:link w:val="19"/>
    <w:rsid w:val="00E12E0D"/>
    <w:rPr>
      <w:color w:val="106BBE"/>
      <w:sz w:val="24"/>
    </w:rPr>
  </w:style>
  <w:style w:type="character" w:customStyle="1" w:styleId="19">
    <w:name w:val="Гипертекстовая ссылка1"/>
    <w:link w:val="afe"/>
    <w:rsid w:val="00E12E0D"/>
    <w:rPr>
      <w:color w:val="106BBE"/>
    </w:rPr>
  </w:style>
  <w:style w:type="paragraph" w:customStyle="1" w:styleId="CharAttribute4">
    <w:name w:val="CharAttribute4"/>
    <w:link w:val="CharAttribute41"/>
    <w:rsid w:val="00E12E0D"/>
    <w:rPr>
      <w:rFonts w:ascii="Times New Roman" w:hAnsi="Times New Roman"/>
      <w:i/>
      <w:color w:val="000000"/>
      <w:sz w:val="28"/>
    </w:rPr>
  </w:style>
  <w:style w:type="character" w:customStyle="1" w:styleId="CharAttribute41">
    <w:name w:val="CharAttribute41"/>
    <w:link w:val="CharAttribute4"/>
    <w:rsid w:val="00E12E0D"/>
    <w:rPr>
      <w:rFonts w:ascii="Times New Roman" w:hAnsi="Times New Roman"/>
      <w:i/>
      <w:sz w:val="28"/>
    </w:rPr>
  </w:style>
  <w:style w:type="character" w:customStyle="1" w:styleId="22">
    <w:name w:val="Оглавление 2 Знак"/>
    <w:basedOn w:val="18"/>
    <w:link w:val="21"/>
    <w:rsid w:val="00E12E0D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1"/>
    <w:rsid w:val="00E12E0D"/>
    <w:pPr>
      <w:jc w:val="both"/>
    </w:pPr>
    <w:rPr>
      <w:rFonts w:ascii="Times New Roman" w:hAnsi="Times New Roman"/>
      <w:color w:val="000000"/>
    </w:rPr>
  </w:style>
  <w:style w:type="character" w:customStyle="1" w:styleId="ParaAttribute101">
    <w:name w:val="ParaAttribute101"/>
    <w:link w:val="ParaAttribute10"/>
    <w:rsid w:val="00E12E0D"/>
    <w:rPr>
      <w:rFonts w:ascii="Times New Roman" w:hAnsi="Times New Roman"/>
      <w:sz w:val="20"/>
    </w:rPr>
  </w:style>
  <w:style w:type="paragraph" w:customStyle="1" w:styleId="aff">
    <w:name w:val="Цветовое выделение"/>
    <w:link w:val="1a"/>
    <w:rsid w:val="00E12E0D"/>
    <w:rPr>
      <w:b/>
      <w:color w:val="26282F"/>
      <w:sz w:val="24"/>
    </w:rPr>
  </w:style>
  <w:style w:type="character" w:customStyle="1" w:styleId="1a">
    <w:name w:val="Цветовое выделение1"/>
    <w:link w:val="aff"/>
    <w:rsid w:val="00E12E0D"/>
    <w:rPr>
      <w:b/>
      <w:color w:val="26282F"/>
    </w:rPr>
  </w:style>
  <w:style w:type="character" w:customStyle="1" w:styleId="42">
    <w:name w:val="Оглавление 4 Знак"/>
    <w:basedOn w:val="18"/>
    <w:link w:val="41"/>
    <w:rsid w:val="00E12E0D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1"/>
    <w:rsid w:val="00E12E0D"/>
    <w:rPr>
      <w:rFonts w:ascii="Times New Roman" w:hAnsi="Times New Roman"/>
      <w:color w:val="000000"/>
      <w:sz w:val="28"/>
    </w:rPr>
  </w:style>
  <w:style w:type="character" w:customStyle="1" w:styleId="CharAttribute3131">
    <w:name w:val="CharAttribute3131"/>
    <w:link w:val="CharAttribute313"/>
    <w:rsid w:val="00E12E0D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1"/>
    <w:rsid w:val="00E12E0D"/>
    <w:rPr>
      <w:rFonts w:ascii="Times New Roman" w:hAnsi="Times New Roman"/>
      <w:color w:val="000000"/>
      <w:sz w:val="28"/>
    </w:rPr>
  </w:style>
  <w:style w:type="character" w:customStyle="1" w:styleId="CharAttribute5111">
    <w:name w:val="CharAttribute5111"/>
    <w:link w:val="CharAttribute511"/>
    <w:rsid w:val="00E12E0D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1"/>
    <w:rsid w:val="00E12E0D"/>
    <w:rPr>
      <w:rFonts w:ascii="Times New Roman" w:hAnsi="Times New Roman"/>
      <w:color w:val="000000"/>
      <w:sz w:val="28"/>
    </w:rPr>
  </w:style>
  <w:style w:type="character" w:customStyle="1" w:styleId="CharAttribute2911">
    <w:name w:val="CharAttribute2911"/>
    <w:link w:val="CharAttribute291"/>
    <w:rsid w:val="00E12E0D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1"/>
    <w:rsid w:val="00E12E0D"/>
    <w:rPr>
      <w:rFonts w:ascii="Times New Roman" w:hAnsi="Times New Roman"/>
      <w:color w:val="000000"/>
      <w:sz w:val="28"/>
    </w:rPr>
  </w:style>
  <w:style w:type="character" w:customStyle="1" w:styleId="CharAttribute2861">
    <w:name w:val="CharAttribute2861"/>
    <w:link w:val="CharAttribute286"/>
    <w:rsid w:val="00E12E0D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1"/>
    <w:rsid w:val="00E12E0D"/>
    <w:rPr>
      <w:rFonts w:ascii="Times New Roman" w:hAnsi="Times New Roman"/>
      <w:color w:val="000000"/>
      <w:sz w:val="28"/>
    </w:rPr>
  </w:style>
  <w:style w:type="character" w:customStyle="1" w:styleId="CharAttribute2851">
    <w:name w:val="CharAttribute2851"/>
    <w:link w:val="CharAttribute285"/>
    <w:rsid w:val="00E12E0D"/>
    <w:rPr>
      <w:rFonts w:ascii="Times New Roman" w:hAnsi="Times New Roman"/>
      <w:sz w:val="28"/>
    </w:rPr>
  </w:style>
  <w:style w:type="character" w:customStyle="1" w:styleId="a9">
    <w:name w:val="Текст выноски Знак"/>
    <w:basedOn w:val="18"/>
    <w:link w:val="a8"/>
    <w:rsid w:val="00E12E0D"/>
    <w:rPr>
      <w:rFonts w:ascii="Tahoma" w:hAnsi="Tahoma"/>
      <w:sz w:val="16"/>
    </w:rPr>
  </w:style>
  <w:style w:type="character" w:customStyle="1" w:styleId="60">
    <w:name w:val="Оглавление 6 Знак"/>
    <w:basedOn w:val="18"/>
    <w:link w:val="6"/>
    <w:rsid w:val="00E12E0D"/>
    <w:rPr>
      <w:rFonts w:asciiTheme="minorHAnsi" w:hAnsiTheme="minorHAnsi"/>
      <w:sz w:val="20"/>
    </w:rPr>
  </w:style>
  <w:style w:type="paragraph" w:customStyle="1" w:styleId="1b">
    <w:name w:val="Обычный (веб)1"/>
    <w:basedOn w:val="a"/>
    <w:link w:val="110"/>
    <w:rsid w:val="00E12E0D"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8"/>
    <w:link w:val="1b"/>
    <w:rsid w:val="00E12E0D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1"/>
    <w:rsid w:val="00E12E0D"/>
    <w:pPr>
      <w:ind w:left="1080"/>
      <w:jc w:val="both"/>
    </w:pPr>
    <w:rPr>
      <w:rFonts w:ascii="Times New Roman" w:hAnsi="Times New Roman"/>
      <w:color w:val="000000"/>
    </w:rPr>
  </w:style>
  <w:style w:type="character" w:customStyle="1" w:styleId="ParaAttribute161">
    <w:name w:val="ParaAttribute161"/>
    <w:link w:val="ParaAttribute16"/>
    <w:rsid w:val="00E12E0D"/>
    <w:rPr>
      <w:rFonts w:ascii="Times New Roman" w:hAnsi="Times New Roman"/>
      <w:sz w:val="20"/>
    </w:rPr>
  </w:style>
  <w:style w:type="character" w:customStyle="1" w:styleId="70">
    <w:name w:val="Оглавление 7 Знак"/>
    <w:basedOn w:val="18"/>
    <w:link w:val="7"/>
    <w:rsid w:val="00E12E0D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1"/>
    <w:rsid w:val="00E12E0D"/>
    <w:rPr>
      <w:rFonts w:ascii="Times New Roman" w:hAnsi="Times New Roman"/>
      <w:color w:val="00000A"/>
      <w:sz w:val="28"/>
    </w:rPr>
  </w:style>
  <w:style w:type="character" w:customStyle="1" w:styleId="CharAttribute3001">
    <w:name w:val="CharAttribute3001"/>
    <w:link w:val="CharAttribute300"/>
    <w:rsid w:val="00E12E0D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1"/>
    <w:rsid w:val="00E12E0D"/>
    <w:rPr>
      <w:rFonts w:ascii="Liberation Serif" w:hAnsi="Liberation Serif"/>
      <w:color w:val="000000"/>
      <w:sz w:val="24"/>
    </w:rPr>
  </w:style>
  <w:style w:type="character" w:customStyle="1" w:styleId="Standard1">
    <w:name w:val="Standard1"/>
    <w:link w:val="Standard"/>
    <w:rsid w:val="00E12E0D"/>
    <w:rPr>
      <w:rFonts w:ascii="Liberation Serif" w:hAnsi="Liberation Serif"/>
    </w:rPr>
  </w:style>
  <w:style w:type="paragraph" w:customStyle="1" w:styleId="CharAttribute288">
    <w:name w:val="CharAttribute288"/>
    <w:link w:val="CharAttribute2881"/>
    <w:rsid w:val="00E12E0D"/>
    <w:rPr>
      <w:rFonts w:ascii="Times New Roman" w:hAnsi="Times New Roman"/>
      <w:color w:val="000000"/>
      <w:sz w:val="28"/>
    </w:rPr>
  </w:style>
  <w:style w:type="character" w:customStyle="1" w:styleId="CharAttribute2881">
    <w:name w:val="CharAttribute2881"/>
    <w:link w:val="CharAttribute288"/>
    <w:rsid w:val="00E12E0D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1"/>
    <w:rsid w:val="00E12E0D"/>
    <w:rPr>
      <w:rFonts w:ascii="Times New Roman" w:hAnsi="Times New Roman"/>
      <w:color w:val="000000"/>
      <w:sz w:val="28"/>
    </w:rPr>
  </w:style>
  <w:style w:type="character" w:customStyle="1" w:styleId="CharAttribute5121">
    <w:name w:val="CharAttribute5121"/>
    <w:link w:val="CharAttribute512"/>
    <w:rsid w:val="00E12E0D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1"/>
    <w:rsid w:val="00E12E0D"/>
    <w:rPr>
      <w:rFonts w:ascii="Times New Roman" w:hAnsi="Times New Roman"/>
      <w:color w:val="000000"/>
      <w:sz w:val="28"/>
    </w:rPr>
  </w:style>
  <w:style w:type="character" w:customStyle="1" w:styleId="CharAttribute2841">
    <w:name w:val="CharAttribute2841"/>
    <w:link w:val="CharAttribute284"/>
    <w:rsid w:val="00E12E0D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1"/>
    <w:rsid w:val="00E12E0D"/>
    <w:rPr>
      <w:rFonts w:ascii="Times New Roman" w:hAnsi="Times New Roman"/>
      <w:color w:val="00000A"/>
      <w:sz w:val="28"/>
    </w:rPr>
  </w:style>
  <w:style w:type="character" w:customStyle="1" w:styleId="CharAttribute3011">
    <w:name w:val="CharAttribute3011"/>
    <w:link w:val="CharAttribute301"/>
    <w:rsid w:val="00E12E0D"/>
    <w:rPr>
      <w:rFonts w:ascii="Times New Roman" w:hAnsi="Times New Roman"/>
      <w:color w:val="00000A"/>
      <w:sz w:val="28"/>
    </w:rPr>
  </w:style>
  <w:style w:type="character" w:customStyle="1" w:styleId="ad">
    <w:name w:val="Тема примечания Знак"/>
    <w:basedOn w:val="ab"/>
    <w:link w:val="ac"/>
    <w:rsid w:val="00E12E0D"/>
    <w:rPr>
      <w:rFonts w:ascii="Times New Roman" w:hAnsi="Times New Roman"/>
      <w:b/>
      <w:sz w:val="20"/>
    </w:rPr>
  </w:style>
  <w:style w:type="character" w:customStyle="1" w:styleId="ab">
    <w:name w:val="Текст примечания Знак"/>
    <w:basedOn w:val="18"/>
    <w:link w:val="aa"/>
    <w:rsid w:val="00E12E0D"/>
    <w:rPr>
      <w:rFonts w:ascii="Times New Roman" w:hAnsi="Times New Roman"/>
      <w:sz w:val="20"/>
    </w:rPr>
  </w:style>
  <w:style w:type="paragraph" w:customStyle="1" w:styleId="CharAttribute548">
    <w:name w:val="CharAttribute548"/>
    <w:link w:val="CharAttribute5481"/>
    <w:rsid w:val="00E12E0D"/>
    <w:rPr>
      <w:rFonts w:ascii="Times New Roman" w:hAnsi="Times New Roman"/>
      <w:color w:val="000000"/>
      <w:sz w:val="24"/>
    </w:rPr>
  </w:style>
  <w:style w:type="character" w:customStyle="1" w:styleId="CharAttribute5481">
    <w:name w:val="CharAttribute5481"/>
    <w:link w:val="CharAttribute548"/>
    <w:rsid w:val="00E12E0D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1"/>
    <w:rsid w:val="00E12E0D"/>
    <w:rPr>
      <w:rFonts w:ascii="Times New Roman" w:hAnsi="Times New Roman"/>
      <w:b/>
      <w:color w:val="000000"/>
      <w:sz w:val="28"/>
    </w:rPr>
  </w:style>
  <w:style w:type="character" w:customStyle="1" w:styleId="CharAttribute101">
    <w:name w:val="CharAttribute101"/>
    <w:link w:val="CharAttribute10"/>
    <w:rsid w:val="00E12E0D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E12E0D"/>
    <w:rPr>
      <w:rFonts w:ascii="XO Thames" w:hAnsi="XO Thames"/>
      <w:b/>
      <w:sz w:val="26"/>
    </w:rPr>
  </w:style>
  <w:style w:type="paragraph" w:customStyle="1" w:styleId="CharAttribute293">
    <w:name w:val="CharAttribute293"/>
    <w:link w:val="CharAttribute2931"/>
    <w:rsid w:val="00E12E0D"/>
    <w:rPr>
      <w:rFonts w:ascii="Times New Roman" w:hAnsi="Times New Roman"/>
      <w:color w:val="000000"/>
      <w:sz w:val="28"/>
    </w:rPr>
  </w:style>
  <w:style w:type="character" w:customStyle="1" w:styleId="CharAttribute2931">
    <w:name w:val="CharAttribute2931"/>
    <w:link w:val="CharAttribute293"/>
    <w:rsid w:val="00E12E0D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1"/>
    <w:rsid w:val="00E12E0D"/>
    <w:rPr>
      <w:rFonts w:ascii="Times New Roman" w:hAnsi="Times New Roman"/>
      <w:color w:val="000000"/>
      <w:sz w:val="28"/>
    </w:rPr>
  </w:style>
  <w:style w:type="character" w:customStyle="1" w:styleId="CharAttribute3201">
    <w:name w:val="CharAttribute3201"/>
    <w:link w:val="CharAttribute320"/>
    <w:rsid w:val="00E12E0D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1"/>
    <w:rsid w:val="00E12E0D"/>
    <w:rPr>
      <w:rFonts w:ascii="Times New Roman" w:hAnsi="Times New Roman"/>
      <w:color w:val="000000"/>
      <w:sz w:val="28"/>
    </w:rPr>
  </w:style>
  <w:style w:type="character" w:customStyle="1" w:styleId="CharAttribute3251">
    <w:name w:val="CharAttribute3251"/>
    <w:link w:val="CharAttribute325"/>
    <w:rsid w:val="00E12E0D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1"/>
    <w:rsid w:val="00E12E0D"/>
    <w:rPr>
      <w:rFonts w:ascii="Times New Roman" w:hAnsi="Times New Roman"/>
      <w:color w:val="000000"/>
      <w:sz w:val="28"/>
    </w:rPr>
  </w:style>
  <w:style w:type="character" w:customStyle="1" w:styleId="CharAttribute5041">
    <w:name w:val="CharAttribute5041"/>
    <w:link w:val="CharAttribute504"/>
    <w:rsid w:val="00E12E0D"/>
    <w:rPr>
      <w:rFonts w:ascii="Times New Roman" w:hAnsi="Times New Roman"/>
      <w:sz w:val="28"/>
    </w:rPr>
  </w:style>
  <w:style w:type="character" w:customStyle="1" w:styleId="afc">
    <w:name w:val="Цитата Знак"/>
    <w:basedOn w:val="18"/>
    <w:link w:val="afb"/>
    <w:rsid w:val="00E12E0D"/>
    <w:rPr>
      <w:rFonts w:ascii="Times New Roman" w:hAnsi="Times New Roman"/>
      <w:spacing w:val="5"/>
      <w:sz w:val="24"/>
    </w:rPr>
  </w:style>
  <w:style w:type="character" w:customStyle="1" w:styleId="af8">
    <w:name w:val="Обычный (веб) Знак"/>
    <w:basedOn w:val="18"/>
    <w:link w:val="af7"/>
    <w:rsid w:val="00E12E0D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1"/>
    <w:rsid w:val="00E12E0D"/>
    <w:rPr>
      <w:rFonts w:ascii="Times New Roman" w:hAnsi="Times New Roman"/>
      <w:color w:val="000000"/>
      <w:sz w:val="28"/>
    </w:rPr>
  </w:style>
  <w:style w:type="character" w:customStyle="1" w:styleId="CharAttribute4981">
    <w:name w:val="CharAttribute4981"/>
    <w:link w:val="CharAttribute498"/>
    <w:rsid w:val="00E12E0D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1"/>
    <w:rsid w:val="00E12E0D"/>
    <w:rPr>
      <w:rFonts w:ascii="Times New Roman" w:hAnsi="Times New Roman"/>
      <w:b/>
      <w:color w:val="000000"/>
      <w:sz w:val="28"/>
    </w:rPr>
  </w:style>
  <w:style w:type="character" w:customStyle="1" w:styleId="CharAttribute3031">
    <w:name w:val="CharAttribute3031"/>
    <w:link w:val="CharAttribute303"/>
    <w:rsid w:val="00E12E0D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1"/>
    <w:rsid w:val="00E12E0D"/>
    <w:rPr>
      <w:rFonts w:ascii="Times New Roman" w:hAnsi="Times New Roman"/>
      <w:color w:val="000000"/>
      <w:sz w:val="28"/>
    </w:rPr>
  </w:style>
  <w:style w:type="character" w:customStyle="1" w:styleId="CharAttribute3301">
    <w:name w:val="CharAttribute3301"/>
    <w:link w:val="CharAttribute330"/>
    <w:rsid w:val="00E12E0D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1"/>
    <w:rsid w:val="00E12E0D"/>
    <w:rPr>
      <w:rFonts w:ascii="Times New Roman" w:hAnsi="Times New Roman"/>
      <w:color w:val="000000"/>
      <w:sz w:val="28"/>
    </w:rPr>
  </w:style>
  <w:style w:type="character" w:customStyle="1" w:styleId="CharAttribute3041">
    <w:name w:val="CharAttribute3041"/>
    <w:link w:val="CharAttribute304"/>
    <w:rsid w:val="00E12E0D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1"/>
    <w:rsid w:val="00E12E0D"/>
    <w:rPr>
      <w:rFonts w:ascii="Times New Roman" w:hAnsi="Times New Roman"/>
      <w:i/>
      <w:color w:val="000000"/>
      <w:sz w:val="22"/>
    </w:rPr>
  </w:style>
  <w:style w:type="character" w:customStyle="1" w:styleId="CharAttribute4851">
    <w:name w:val="CharAttribute4851"/>
    <w:link w:val="CharAttribute485"/>
    <w:qFormat/>
    <w:rsid w:val="00E12E0D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1"/>
    <w:qFormat/>
    <w:rsid w:val="00E12E0D"/>
    <w:rPr>
      <w:rFonts w:ascii="Times New Roman" w:hAnsi="Times New Roman"/>
      <w:i/>
      <w:color w:val="000000"/>
      <w:sz w:val="28"/>
    </w:rPr>
  </w:style>
  <w:style w:type="character" w:customStyle="1" w:styleId="CharAttribute2691">
    <w:name w:val="CharAttribute2691"/>
    <w:link w:val="CharAttribute269"/>
    <w:rsid w:val="00E12E0D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1"/>
    <w:rsid w:val="00E12E0D"/>
    <w:rPr>
      <w:rFonts w:ascii="Times New Roman" w:hAnsi="Times New Roman"/>
      <w:b/>
      <w:color w:val="000000"/>
      <w:sz w:val="28"/>
    </w:rPr>
  </w:style>
  <w:style w:type="character" w:customStyle="1" w:styleId="CharAttribute2711">
    <w:name w:val="CharAttribute2711"/>
    <w:link w:val="CharAttribute271"/>
    <w:rsid w:val="00E12E0D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1"/>
    <w:rsid w:val="00E12E0D"/>
    <w:rPr>
      <w:rFonts w:ascii="Times New Roman" w:hAnsi="Times New Roman"/>
      <w:color w:val="000000"/>
      <w:sz w:val="28"/>
    </w:rPr>
  </w:style>
  <w:style w:type="character" w:customStyle="1" w:styleId="CharAttribute2991">
    <w:name w:val="CharAttribute2991"/>
    <w:link w:val="CharAttribute299"/>
    <w:rsid w:val="00E12E0D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1"/>
    <w:rsid w:val="00E12E0D"/>
    <w:rPr>
      <w:rFonts w:ascii="Times New Roman" w:hAnsi="Times New Roman"/>
      <w:color w:val="000000"/>
      <w:sz w:val="28"/>
    </w:rPr>
  </w:style>
  <w:style w:type="character" w:customStyle="1" w:styleId="CharAttribute2921">
    <w:name w:val="CharAttribute2921"/>
    <w:link w:val="CharAttribute292"/>
    <w:rsid w:val="00E12E0D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1"/>
    <w:rsid w:val="00E12E0D"/>
    <w:rPr>
      <w:rFonts w:ascii="Times New Roman" w:hAnsi="Times New Roman"/>
      <w:color w:val="000000"/>
      <w:sz w:val="28"/>
    </w:rPr>
  </w:style>
  <w:style w:type="character" w:customStyle="1" w:styleId="CharAttribute3161">
    <w:name w:val="CharAttribute3161"/>
    <w:link w:val="CharAttribute316"/>
    <w:rsid w:val="00E12E0D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1"/>
    <w:rsid w:val="00E12E0D"/>
    <w:pPr>
      <w:ind w:right="-1"/>
      <w:jc w:val="both"/>
    </w:pPr>
    <w:rPr>
      <w:rFonts w:ascii="Times New Roman" w:hAnsi="Times New Roman"/>
      <w:color w:val="000000"/>
    </w:rPr>
  </w:style>
  <w:style w:type="character" w:customStyle="1" w:styleId="ParaAttribute381">
    <w:name w:val="ParaAttribute381"/>
    <w:link w:val="ParaAttribute38"/>
    <w:rsid w:val="00E12E0D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1"/>
    <w:rsid w:val="00E12E0D"/>
    <w:rPr>
      <w:rFonts w:ascii="Times New Roman" w:hAnsi="Times New Roman"/>
      <w:color w:val="00000A"/>
      <w:sz w:val="28"/>
    </w:rPr>
  </w:style>
  <w:style w:type="character" w:customStyle="1" w:styleId="CharAttribute21">
    <w:name w:val="CharAttribute21"/>
    <w:link w:val="CharAttribute2"/>
    <w:rsid w:val="00E12E0D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1"/>
    <w:rsid w:val="00E12E0D"/>
    <w:rPr>
      <w:rFonts w:ascii="Times New Roman" w:hAnsi="Times New Roman"/>
      <w:i/>
      <w:color w:val="000000"/>
      <w:sz w:val="28"/>
    </w:rPr>
  </w:style>
  <w:style w:type="character" w:customStyle="1" w:styleId="CharAttribute5021">
    <w:name w:val="CharAttribute5021"/>
    <w:link w:val="CharAttribute502"/>
    <w:rsid w:val="00E12E0D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1"/>
    <w:rsid w:val="00E12E0D"/>
    <w:rPr>
      <w:rFonts w:ascii="Times New Roman" w:hAnsi="Times New Roman"/>
      <w:color w:val="000000"/>
      <w:sz w:val="28"/>
    </w:rPr>
  </w:style>
  <w:style w:type="character" w:customStyle="1" w:styleId="CharAttribute2901">
    <w:name w:val="CharAttribute2901"/>
    <w:link w:val="CharAttribute290"/>
    <w:rsid w:val="00E12E0D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1"/>
    <w:rsid w:val="00E12E0D"/>
    <w:rPr>
      <w:rFonts w:ascii="Times New Roman" w:hAnsi="Times New Roman"/>
      <w:color w:val="000000"/>
      <w:sz w:val="28"/>
    </w:rPr>
  </w:style>
  <w:style w:type="character" w:customStyle="1" w:styleId="CharAttribute01">
    <w:name w:val="CharAttribute01"/>
    <w:link w:val="CharAttribute0"/>
    <w:rsid w:val="00E12E0D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1"/>
    <w:rsid w:val="00E12E0D"/>
    <w:rPr>
      <w:rFonts w:ascii="Times New Roman" w:hAnsi="Times New Roman"/>
      <w:color w:val="000000"/>
      <w:sz w:val="28"/>
    </w:rPr>
  </w:style>
  <w:style w:type="character" w:customStyle="1" w:styleId="CharAttribute2961">
    <w:name w:val="CharAttribute2961"/>
    <w:link w:val="CharAttribute296"/>
    <w:rsid w:val="00E12E0D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1"/>
    <w:rsid w:val="00E12E0D"/>
    <w:rPr>
      <w:rFonts w:ascii="Times New Roman" w:hAnsi="Times New Roman"/>
      <w:color w:val="000000"/>
      <w:sz w:val="28"/>
    </w:rPr>
  </w:style>
  <w:style w:type="character" w:customStyle="1" w:styleId="CharAttribute3351">
    <w:name w:val="CharAttribute3351"/>
    <w:link w:val="CharAttribute335"/>
    <w:rsid w:val="00E12E0D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1"/>
    <w:rsid w:val="00E12E0D"/>
    <w:pPr>
      <w:ind w:firstLine="851"/>
      <w:jc w:val="both"/>
    </w:pPr>
    <w:rPr>
      <w:rFonts w:ascii="Times New Roman" w:hAnsi="Times New Roman"/>
      <w:color w:val="000000"/>
    </w:rPr>
  </w:style>
  <w:style w:type="character" w:customStyle="1" w:styleId="ParaAttribute81">
    <w:name w:val="ParaAttribute81"/>
    <w:link w:val="ParaAttribute8"/>
    <w:rsid w:val="00E12E0D"/>
    <w:rPr>
      <w:rFonts w:ascii="Times New Roman" w:hAnsi="Times New Roman"/>
      <w:sz w:val="20"/>
    </w:rPr>
  </w:style>
  <w:style w:type="character" w:customStyle="1" w:styleId="34">
    <w:name w:val="Оглавление 3 Знак"/>
    <w:basedOn w:val="18"/>
    <w:link w:val="33"/>
    <w:rsid w:val="00E12E0D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1"/>
    <w:rsid w:val="00E12E0D"/>
    <w:rPr>
      <w:rFonts w:ascii="Times New Roman" w:hAnsi="Times New Roman"/>
      <w:i/>
      <w:color w:val="000000"/>
      <w:sz w:val="28"/>
    </w:rPr>
  </w:style>
  <w:style w:type="character" w:customStyle="1" w:styleId="CharAttribute5211">
    <w:name w:val="CharAttribute5211"/>
    <w:link w:val="CharAttribute521"/>
    <w:rsid w:val="00E12E0D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1"/>
    <w:rsid w:val="00E12E0D"/>
    <w:rPr>
      <w:rFonts w:ascii="Times New Roman" w:hAnsi="Times New Roman"/>
      <w:color w:val="000000"/>
      <w:sz w:val="28"/>
    </w:rPr>
  </w:style>
  <w:style w:type="character" w:customStyle="1" w:styleId="CharAttribute3341">
    <w:name w:val="CharAttribute3341"/>
    <w:link w:val="CharAttribute334"/>
    <w:rsid w:val="00E12E0D"/>
    <w:rPr>
      <w:rFonts w:ascii="Times New Roman" w:hAnsi="Times New Roman"/>
      <w:sz w:val="28"/>
    </w:rPr>
  </w:style>
  <w:style w:type="paragraph" w:customStyle="1" w:styleId="s10">
    <w:name w:val="s_10"/>
    <w:link w:val="s101"/>
    <w:rsid w:val="00E12E0D"/>
    <w:rPr>
      <w:color w:val="000000"/>
      <w:sz w:val="24"/>
    </w:rPr>
  </w:style>
  <w:style w:type="character" w:customStyle="1" w:styleId="s101">
    <w:name w:val="s_101"/>
    <w:link w:val="s10"/>
    <w:rsid w:val="00E12E0D"/>
  </w:style>
  <w:style w:type="paragraph" w:customStyle="1" w:styleId="CharAttribute323">
    <w:name w:val="CharAttribute323"/>
    <w:link w:val="CharAttribute3231"/>
    <w:rsid w:val="00E12E0D"/>
    <w:rPr>
      <w:rFonts w:ascii="Times New Roman" w:hAnsi="Times New Roman"/>
      <w:color w:val="000000"/>
      <w:sz w:val="28"/>
    </w:rPr>
  </w:style>
  <w:style w:type="character" w:customStyle="1" w:styleId="CharAttribute3231">
    <w:name w:val="CharAttribute3231"/>
    <w:link w:val="CharAttribute323"/>
    <w:rsid w:val="00E12E0D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1"/>
    <w:rsid w:val="00E12E0D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8"/>
    <w:link w:val="bigtext"/>
    <w:rsid w:val="00E12E0D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1"/>
    <w:rsid w:val="00E12E0D"/>
    <w:rPr>
      <w:rFonts w:ascii="Times New Roman" w:hAnsi="Times New Roman"/>
      <w:color w:val="000000"/>
      <w:sz w:val="28"/>
    </w:rPr>
  </w:style>
  <w:style w:type="character" w:customStyle="1" w:styleId="CharAttribute3331">
    <w:name w:val="CharAttribute3331"/>
    <w:link w:val="CharAttribute333"/>
    <w:rsid w:val="00E12E0D"/>
    <w:rPr>
      <w:rFonts w:ascii="Times New Roman" w:hAnsi="Times New Roman"/>
      <w:sz w:val="28"/>
    </w:rPr>
  </w:style>
  <w:style w:type="paragraph" w:customStyle="1" w:styleId="1c">
    <w:name w:val="Основной текст1"/>
    <w:basedOn w:val="a"/>
    <w:link w:val="111"/>
    <w:rsid w:val="00E12E0D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8"/>
    <w:link w:val="1c"/>
    <w:rsid w:val="00E12E0D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1"/>
    <w:rsid w:val="00E12E0D"/>
    <w:rPr>
      <w:rFonts w:ascii="Times New Roman" w:hAnsi="Times New Roman"/>
      <w:b/>
      <w:i/>
      <w:color w:val="00000A"/>
      <w:sz w:val="28"/>
    </w:rPr>
  </w:style>
  <w:style w:type="character" w:customStyle="1" w:styleId="CharAttribute2771">
    <w:name w:val="CharAttribute2771"/>
    <w:link w:val="CharAttribute277"/>
    <w:rsid w:val="00E12E0D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1"/>
    <w:rsid w:val="00E12E0D"/>
    <w:pPr>
      <w:ind w:left="709" w:right="566"/>
      <w:jc w:val="center"/>
    </w:pPr>
    <w:rPr>
      <w:rFonts w:ascii="Times New Roman" w:hAnsi="Times New Roman"/>
      <w:color w:val="000000"/>
    </w:rPr>
  </w:style>
  <w:style w:type="character" w:customStyle="1" w:styleId="ParaAttribute301">
    <w:name w:val="ParaAttribute301"/>
    <w:link w:val="ParaAttribute30"/>
    <w:rsid w:val="00E12E0D"/>
    <w:rPr>
      <w:rFonts w:ascii="Times New Roman" w:hAnsi="Times New Roman"/>
      <w:sz w:val="20"/>
    </w:rPr>
  </w:style>
  <w:style w:type="paragraph" w:customStyle="1" w:styleId="Default">
    <w:name w:val="Default"/>
    <w:link w:val="Default1"/>
    <w:rsid w:val="00E12E0D"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rsid w:val="00E12E0D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1"/>
    <w:rsid w:val="00E12E0D"/>
    <w:rPr>
      <w:rFonts w:ascii="Times New Roman" w:hAnsi="Times New Roman"/>
      <w:color w:val="000000"/>
      <w:sz w:val="28"/>
    </w:rPr>
  </w:style>
  <w:style w:type="character" w:customStyle="1" w:styleId="CharAttribute3311">
    <w:name w:val="CharAttribute3311"/>
    <w:link w:val="CharAttribute331"/>
    <w:rsid w:val="00E12E0D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1"/>
    <w:rsid w:val="00E12E0D"/>
    <w:rPr>
      <w:rFonts w:ascii="Times New Roman" w:hAnsi="Times New Roman"/>
      <w:b/>
      <w:i/>
      <w:color w:val="000000"/>
      <w:sz w:val="28"/>
    </w:rPr>
  </w:style>
  <w:style w:type="character" w:customStyle="1" w:styleId="CharAttribute2751">
    <w:name w:val="CharAttribute2751"/>
    <w:link w:val="CharAttribute275"/>
    <w:rsid w:val="00E12E0D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1"/>
    <w:rsid w:val="00E12E0D"/>
    <w:rPr>
      <w:rFonts w:ascii="Times New Roman" w:hAnsi="Times New Roman"/>
      <w:i/>
      <w:color w:val="00000A"/>
      <w:sz w:val="28"/>
    </w:rPr>
  </w:style>
  <w:style w:type="character" w:customStyle="1" w:styleId="CharAttribute2831">
    <w:name w:val="CharAttribute2831"/>
    <w:link w:val="CharAttribute283"/>
    <w:rsid w:val="00E12E0D"/>
    <w:rPr>
      <w:rFonts w:ascii="Times New Roman" w:hAnsi="Times New Roman"/>
      <w:i/>
      <w:color w:val="00000A"/>
      <w:sz w:val="28"/>
    </w:rPr>
  </w:style>
  <w:style w:type="paragraph" w:customStyle="1" w:styleId="1d">
    <w:name w:val="Îñíîâíîé òåêñò1"/>
    <w:basedOn w:val="a"/>
    <w:link w:val="112"/>
    <w:rsid w:val="00E12E0D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8"/>
    <w:link w:val="1d"/>
    <w:rsid w:val="00E12E0D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1"/>
    <w:rsid w:val="00E12E0D"/>
    <w:rPr>
      <w:rFonts w:ascii="Times New Roman" w:hAnsi="Times New Roman"/>
      <w:color w:val="000000"/>
      <w:sz w:val="28"/>
    </w:rPr>
  </w:style>
  <w:style w:type="character" w:customStyle="1" w:styleId="CharAttribute31">
    <w:name w:val="CharAttribute31"/>
    <w:link w:val="CharAttribute3"/>
    <w:rsid w:val="00E12E0D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E12E0D"/>
    <w:rPr>
      <w:rFonts w:ascii="XO Thames" w:hAnsi="XO Thames"/>
      <w:b/>
      <w:sz w:val="22"/>
    </w:rPr>
  </w:style>
  <w:style w:type="paragraph" w:customStyle="1" w:styleId="1e">
    <w:name w:val="Основной шрифт абзаца1"/>
    <w:rsid w:val="00E12E0D"/>
    <w:rPr>
      <w:color w:val="000000"/>
      <w:sz w:val="24"/>
    </w:rPr>
  </w:style>
  <w:style w:type="paragraph" w:customStyle="1" w:styleId="CharAttribute312">
    <w:name w:val="CharAttribute312"/>
    <w:link w:val="CharAttribute3121"/>
    <w:rsid w:val="00E12E0D"/>
    <w:rPr>
      <w:rFonts w:ascii="Times New Roman" w:hAnsi="Times New Roman"/>
      <w:color w:val="000000"/>
      <w:sz w:val="28"/>
    </w:rPr>
  </w:style>
  <w:style w:type="character" w:customStyle="1" w:styleId="CharAttribute3121">
    <w:name w:val="CharAttribute3121"/>
    <w:link w:val="CharAttribute312"/>
    <w:rsid w:val="00E12E0D"/>
    <w:rPr>
      <w:rFonts w:ascii="Times New Roman" w:hAnsi="Times New Roman"/>
      <w:sz w:val="28"/>
    </w:rPr>
  </w:style>
  <w:style w:type="paragraph" w:customStyle="1" w:styleId="w">
    <w:name w:val="w"/>
    <w:link w:val="w1"/>
    <w:rsid w:val="00E12E0D"/>
    <w:rPr>
      <w:color w:val="000000"/>
      <w:sz w:val="24"/>
    </w:rPr>
  </w:style>
  <w:style w:type="character" w:customStyle="1" w:styleId="w1">
    <w:name w:val="w1"/>
    <w:link w:val="w"/>
    <w:rsid w:val="00E12E0D"/>
  </w:style>
  <w:style w:type="paragraph" w:customStyle="1" w:styleId="CharAttribute289">
    <w:name w:val="CharAttribute289"/>
    <w:link w:val="CharAttribute2891"/>
    <w:rsid w:val="00E12E0D"/>
    <w:rPr>
      <w:rFonts w:ascii="Times New Roman" w:hAnsi="Times New Roman"/>
      <w:color w:val="000000"/>
      <w:sz w:val="28"/>
    </w:rPr>
  </w:style>
  <w:style w:type="character" w:customStyle="1" w:styleId="CharAttribute2891">
    <w:name w:val="CharAttribute2891"/>
    <w:link w:val="CharAttribute289"/>
    <w:rsid w:val="00E12E0D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1"/>
    <w:rsid w:val="00E12E0D"/>
    <w:rPr>
      <w:rFonts w:ascii="Times New Roman" w:hAnsi="Times New Roman"/>
      <w:color w:val="00000A"/>
      <w:sz w:val="28"/>
    </w:rPr>
  </w:style>
  <w:style w:type="character" w:customStyle="1" w:styleId="CharAttribute2791">
    <w:name w:val="CharAttribute2791"/>
    <w:link w:val="CharAttribute279"/>
    <w:rsid w:val="00E12E0D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1"/>
    <w:rsid w:val="00E12E0D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link w:val="CharAttribute282"/>
    <w:rsid w:val="00E12E0D"/>
    <w:rPr>
      <w:rFonts w:ascii="Times New Roman" w:hAnsi="Times New Roman"/>
      <w:color w:val="00000A"/>
      <w:sz w:val="28"/>
    </w:rPr>
  </w:style>
  <w:style w:type="character" w:customStyle="1" w:styleId="24">
    <w:name w:val="Основной текст с отступом 2 Знак"/>
    <w:basedOn w:val="18"/>
    <w:link w:val="23"/>
    <w:rsid w:val="00E12E0D"/>
    <w:rPr>
      <w:rFonts w:ascii="Calibri" w:hAnsi="Calibri"/>
      <w:sz w:val="20"/>
    </w:rPr>
  </w:style>
  <w:style w:type="character" w:customStyle="1" w:styleId="10">
    <w:name w:val="Заголовок 1 Знак"/>
    <w:basedOn w:val="18"/>
    <w:link w:val="1"/>
    <w:rsid w:val="00E12E0D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1"/>
    <w:rsid w:val="00E12E0D"/>
    <w:rPr>
      <w:rFonts w:ascii="Times New Roman" w:hAnsi="Times New Roman"/>
      <w:color w:val="000000"/>
      <w:sz w:val="28"/>
    </w:rPr>
  </w:style>
  <w:style w:type="character" w:customStyle="1" w:styleId="CharAttribute3271">
    <w:name w:val="CharAttribute3271"/>
    <w:link w:val="CharAttribute327"/>
    <w:rsid w:val="00E12E0D"/>
    <w:rPr>
      <w:rFonts w:ascii="Times New Roman" w:hAnsi="Times New Roman"/>
      <w:sz w:val="28"/>
    </w:rPr>
  </w:style>
  <w:style w:type="character" w:customStyle="1" w:styleId="af2">
    <w:name w:val="Основной текст с отступом Знак"/>
    <w:basedOn w:val="18"/>
    <w:link w:val="af1"/>
    <w:rsid w:val="00E12E0D"/>
    <w:rPr>
      <w:rFonts w:ascii="Calibri" w:hAnsi="Calibri"/>
      <w:sz w:val="20"/>
    </w:rPr>
  </w:style>
  <w:style w:type="character" w:customStyle="1" w:styleId="af">
    <w:name w:val="Верхний колонтитул Знак"/>
    <w:basedOn w:val="18"/>
    <w:link w:val="ae"/>
    <w:rsid w:val="00E12E0D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1"/>
    <w:rsid w:val="00E12E0D"/>
    <w:rPr>
      <w:rFonts w:ascii="Times New Roman" w:hAnsi="Times New Roman"/>
      <w:color w:val="000000"/>
      <w:sz w:val="28"/>
    </w:rPr>
  </w:style>
  <w:style w:type="character" w:customStyle="1" w:styleId="CharAttribute3211">
    <w:name w:val="CharAttribute3211"/>
    <w:link w:val="CharAttribute321"/>
    <w:rsid w:val="00E12E0D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1"/>
    <w:rsid w:val="00E12E0D"/>
    <w:rPr>
      <w:rFonts w:ascii="Times New Roman" w:hAnsi="Times New Roman"/>
      <w:color w:val="000000"/>
      <w:sz w:val="28"/>
    </w:rPr>
  </w:style>
  <w:style w:type="character" w:customStyle="1" w:styleId="CharAttribute3221">
    <w:name w:val="CharAttribute3221"/>
    <w:link w:val="CharAttribute322"/>
    <w:rsid w:val="00E12E0D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1"/>
    <w:rsid w:val="00E12E0D"/>
    <w:rPr>
      <w:rFonts w:ascii="Times New Roman" w:hAnsi="Times New Roman"/>
      <w:color w:val="00000A"/>
      <w:sz w:val="28"/>
    </w:rPr>
  </w:style>
  <w:style w:type="character" w:customStyle="1" w:styleId="CharAttribute2801">
    <w:name w:val="CharAttribute2801"/>
    <w:link w:val="CharAttribute280"/>
    <w:rsid w:val="00E12E0D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1"/>
    <w:rsid w:val="00E12E0D"/>
    <w:rPr>
      <w:rFonts w:ascii="Times New Roman" w:hAnsi="Times New Roman"/>
      <w:color w:val="000000"/>
      <w:sz w:val="28"/>
    </w:rPr>
  </w:style>
  <w:style w:type="character" w:customStyle="1" w:styleId="CharAttribute2951">
    <w:name w:val="CharAttribute2951"/>
    <w:link w:val="CharAttribute295"/>
    <w:rsid w:val="00E12E0D"/>
    <w:rPr>
      <w:rFonts w:ascii="Times New Roman" w:hAnsi="Times New Roman"/>
      <w:sz w:val="28"/>
    </w:rPr>
  </w:style>
  <w:style w:type="paragraph" w:customStyle="1" w:styleId="Footnote">
    <w:name w:val="Footnote"/>
    <w:basedOn w:val="a"/>
    <w:link w:val="Footnote1"/>
    <w:rsid w:val="00E12E0D"/>
    <w:pPr>
      <w:widowControl/>
      <w:jc w:val="left"/>
    </w:pPr>
  </w:style>
  <w:style w:type="character" w:customStyle="1" w:styleId="Footnote1">
    <w:name w:val="Footnote1"/>
    <w:basedOn w:val="18"/>
    <w:link w:val="Footnote"/>
    <w:rsid w:val="00E12E0D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1"/>
    <w:rsid w:val="00E12E0D"/>
    <w:rPr>
      <w:rFonts w:ascii="Times New Roman" w:hAnsi="Times New Roman"/>
      <w:color w:val="000000"/>
    </w:rPr>
  </w:style>
  <w:style w:type="character" w:customStyle="1" w:styleId="ParaAttribute01">
    <w:name w:val="ParaAttribute01"/>
    <w:link w:val="ParaAttribute0"/>
    <w:rsid w:val="00E12E0D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1"/>
    <w:rsid w:val="00E12E0D"/>
    <w:rPr>
      <w:rFonts w:ascii="Times New Roman" w:hAnsi="Times New Roman"/>
      <w:color w:val="000000"/>
      <w:sz w:val="28"/>
    </w:rPr>
  </w:style>
  <w:style w:type="character" w:customStyle="1" w:styleId="CharAttribute2741">
    <w:name w:val="CharAttribute2741"/>
    <w:link w:val="CharAttribute274"/>
    <w:rsid w:val="00E12E0D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1"/>
    <w:rsid w:val="00E12E0D"/>
    <w:rPr>
      <w:rFonts w:ascii="Times New Roman" w:hAnsi="Times New Roman"/>
      <w:color w:val="000000"/>
      <w:sz w:val="28"/>
    </w:rPr>
  </w:style>
  <w:style w:type="character" w:customStyle="1" w:styleId="CharAttribute2871">
    <w:name w:val="CharAttribute2871"/>
    <w:link w:val="CharAttribute287"/>
    <w:rsid w:val="00E12E0D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2"/>
    <w:rsid w:val="00E12E0D"/>
    <w:rPr>
      <w:rFonts w:ascii="Times New Roman" w:hAnsi="Times New Roman"/>
      <w:color w:val="000000"/>
      <w:sz w:val="28"/>
    </w:rPr>
  </w:style>
  <w:style w:type="character" w:customStyle="1" w:styleId="CharAttribute112">
    <w:name w:val="CharAttribute112"/>
    <w:link w:val="CharAttribute1"/>
    <w:rsid w:val="00E12E0D"/>
    <w:rPr>
      <w:rFonts w:ascii="Times New Roman" w:hAnsi="Times New Roman"/>
      <w:sz w:val="28"/>
    </w:rPr>
  </w:style>
  <w:style w:type="character" w:customStyle="1" w:styleId="17">
    <w:name w:val="Оглавление 1 Знак"/>
    <w:basedOn w:val="18"/>
    <w:link w:val="16"/>
    <w:rsid w:val="00E12E0D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1"/>
    <w:rsid w:val="00E12E0D"/>
    <w:rPr>
      <w:rFonts w:ascii="Times New Roman" w:hAnsi="Times New Roman"/>
      <w:color w:val="000000"/>
      <w:sz w:val="28"/>
    </w:rPr>
  </w:style>
  <w:style w:type="character" w:customStyle="1" w:styleId="CharAttribute2731">
    <w:name w:val="CharAttribute2731"/>
    <w:link w:val="CharAttribute273"/>
    <w:rsid w:val="00E12E0D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1"/>
    <w:rsid w:val="00E12E0D"/>
    <w:rPr>
      <w:rFonts w:ascii="Times New Roman" w:hAnsi="Times New Roman"/>
      <w:color w:val="000000"/>
      <w:sz w:val="28"/>
    </w:rPr>
  </w:style>
  <w:style w:type="character" w:customStyle="1" w:styleId="CharAttribute5261">
    <w:name w:val="CharAttribute5261"/>
    <w:link w:val="CharAttribute526"/>
    <w:rsid w:val="00E12E0D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1"/>
    <w:rsid w:val="00E12E0D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E12E0D"/>
    <w:rPr>
      <w:rFonts w:ascii="XO Thames" w:hAnsi="XO Thames"/>
      <w:sz w:val="20"/>
    </w:rPr>
  </w:style>
  <w:style w:type="paragraph" w:customStyle="1" w:styleId="CharAttribute307">
    <w:name w:val="CharAttribute307"/>
    <w:link w:val="CharAttribute3071"/>
    <w:rsid w:val="00E12E0D"/>
    <w:rPr>
      <w:rFonts w:ascii="Times New Roman" w:hAnsi="Times New Roman"/>
      <w:color w:val="000000"/>
      <w:sz w:val="28"/>
    </w:rPr>
  </w:style>
  <w:style w:type="character" w:customStyle="1" w:styleId="CharAttribute3071">
    <w:name w:val="CharAttribute3071"/>
    <w:link w:val="CharAttribute307"/>
    <w:rsid w:val="00E12E0D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1"/>
    <w:rsid w:val="00E12E0D"/>
    <w:rPr>
      <w:rFonts w:ascii="Times New Roman" w:hAnsi="Times New Roman"/>
      <w:color w:val="000000"/>
      <w:sz w:val="28"/>
    </w:rPr>
  </w:style>
  <w:style w:type="character" w:customStyle="1" w:styleId="CharAttribute3151">
    <w:name w:val="CharAttribute3151"/>
    <w:link w:val="CharAttribute315"/>
    <w:rsid w:val="00E12E0D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1"/>
    <w:rsid w:val="00E12E0D"/>
    <w:rPr>
      <w:rFonts w:ascii="Times New Roman" w:hAnsi="Times New Roman"/>
      <w:color w:val="000000"/>
      <w:sz w:val="28"/>
    </w:rPr>
  </w:style>
  <w:style w:type="character" w:customStyle="1" w:styleId="CharAttribute3101">
    <w:name w:val="CharAttribute3101"/>
    <w:link w:val="CharAttribute310"/>
    <w:rsid w:val="00E12E0D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1"/>
    <w:rsid w:val="00E12E0D"/>
    <w:rPr>
      <w:rFonts w:ascii="Times New Roman" w:hAnsi="Times New Roman"/>
      <w:i/>
      <w:color w:val="000000"/>
      <w:sz w:val="28"/>
      <w:u w:val="single"/>
    </w:rPr>
  </w:style>
  <w:style w:type="character" w:customStyle="1" w:styleId="CharAttribute5011">
    <w:name w:val="CharAttribute5011"/>
    <w:link w:val="CharAttribute501"/>
    <w:uiPriority w:val="99"/>
    <w:rsid w:val="00E12E0D"/>
    <w:rPr>
      <w:rFonts w:ascii="Times New Roman" w:hAnsi="Times New Roman"/>
      <w:i/>
      <w:sz w:val="28"/>
      <w:u w:val="single"/>
    </w:rPr>
  </w:style>
  <w:style w:type="paragraph" w:customStyle="1" w:styleId="Style205">
    <w:name w:val="_Style 205"/>
    <w:basedOn w:val="a"/>
    <w:next w:val="af7"/>
    <w:link w:val="Style206"/>
    <w:semiHidden/>
    <w:unhideWhenUsed/>
    <w:rsid w:val="00E12E0D"/>
    <w:pPr>
      <w:widowControl/>
      <w:spacing w:beforeAutospacing="1" w:afterAutospacing="1"/>
      <w:jc w:val="left"/>
    </w:pPr>
    <w:rPr>
      <w:sz w:val="24"/>
    </w:rPr>
  </w:style>
  <w:style w:type="character" w:customStyle="1" w:styleId="Style206">
    <w:name w:val="_Style 206"/>
    <w:basedOn w:val="18"/>
    <w:link w:val="Style205"/>
    <w:semiHidden/>
    <w:unhideWhenUsed/>
    <w:rsid w:val="00E12E0D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1"/>
    <w:rsid w:val="00E12E0D"/>
    <w:rPr>
      <w:rFonts w:ascii="Times New Roman" w:hAnsi="Times New Roman"/>
      <w:color w:val="000000"/>
      <w:sz w:val="28"/>
    </w:rPr>
  </w:style>
  <w:style w:type="character" w:customStyle="1" w:styleId="CharAttribute2721">
    <w:name w:val="CharAttribute2721"/>
    <w:link w:val="CharAttribute272"/>
    <w:rsid w:val="00E12E0D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1"/>
    <w:rsid w:val="00E12E0D"/>
    <w:rPr>
      <w:rFonts w:ascii="Times New Roman" w:hAnsi="Times New Roman"/>
      <w:color w:val="000000"/>
      <w:sz w:val="28"/>
    </w:rPr>
  </w:style>
  <w:style w:type="character" w:customStyle="1" w:styleId="CharAttribute3051">
    <w:name w:val="CharAttribute3051"/>
    <w:link w:val="CharAttribute305"/>
    <w:rsid w:val="00E12E0D"/>
    <w:rPr>
      <w:rFonts w:ascii="Times New Roman" w:hAnsi="Times New Roman"/>
      <w:sz w:val="28"/>
    </w:rPr>
  </w:style>
  <w:style w:type="character" w:customStyle="1" w:styleId="90">
    <w:name w:val="Оглавление 9 Знак"/>
    <w:basedOn w:val="18"/>
    <w:link w:val="9"/>
    <w:rsid w:val="00E12E0D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1"/>
    <w:rsid w:val="00E12E0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1">
    <w:name w:val="ConsPlusNormal1"/>
    <w:link w:val="ConsPlusNormal"/>
    <w:rsid w:val="00E12E0D"/>
    <w:rPr>
      <w:rFonts w:ascii="Calibri" w:hAnsi="Calibri"/>
      <w:sz w:val="22"/>
    </w:rPr>
  </w:style>
  <w:style w:type="paragraph" w:customStyle="1" w:styleId="CharAttribute294">
    <w:name w:val="CharAttribute294"/>
    <w:link w:val="CharAttribute2941"/>
    <w:rsid w:val="00E12E0D"/>
    <w:rPr>
      <w:rFonts w:ascii="Times New Roman" w:hAnsi="Times New Roman"/>
      <w:color w:val="000000"/>
      <w:sz w:val="28"/>
    </w:rPr>
  </w:style>
  <w:style w:type="character" w:customStyle="1" w:styleId="CharAttribute2941">
    <w:name w:val="CharAttribute2941"/>
    <w:link w:val="CharAttribute294"/>
    <w:rsid w:val="00E12E0D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1"/>
    <w:rsid w:val="00E12E0D"/>
    <w:rPr>
      <w:rFonts w:ascii="Times New Roman" w:hAnsi="Times New Roman"/>
      <w:color w:val="000000"/>
      <w:sz w:val="28"/>
    </w:rPr>
  </w:style>
  <w:style w:type="character" w:customStyle="1" w:styleId="CharAttribute3171">
    <w:name w:val="CharAttribute3171"/>
    <w:link w:val="CharAttribute317"/>
    <w:rsid w:val="00E12E0D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1"/>
    <w:rsid w:val="00E12E0D"/>
    <w:rPr>
      <w:rFonts w:ascii="Times New Roman" w:hAnsi="Times New Roman"/>
      <w:color w:val="000000"/>
      <w:sz w:val="28"/>
    </w:rPr>
  </w:style>
  <w:style w:type="character" w:customStyle="1" w:styleId="CharAttribute5001">
    <w:name w:val="CharAttribute5001"/>
    <w:link w:val="CharAttribute500"/>
    <w:rsid w:val="00E12E0D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E12E0D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8"/>
    <w:link w:val="210"/>
    <w:rsid w:val="00E12E0D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E12E0D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8"/>
    <w:link w:val="s1"/>
    <w:rsid w:val="00E12E0D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E12E0D"/>
    <w:pPr>
      <w:widowControl w:val="0"/>
      <w:jc w:val="center"/>
    </w:pPr>
    <w:rPr>
      <w:rFonts w:ascii="Times New Roman" w:hAnsi="Times New Roman"/>
      <w:color w:val="000000"/>
    </w:rPr>
  </w:style>
  <w:style w:type="character" w:customStyle="1" w:styleId="ParaAttribute11">
    <w:name w:val="ParaAttribute11"/>
    <w:link w:val="ParaAttribute1"/>
    <w:rsid w:val="00E12E0D"/>
    <w:rPr>
      <w:rFonts w:ascii="Times New Roman" w:hAnsi="Times New Roman"/>
      <w:sz w:val="20"/>
    </w:rPr>
  </w:style>
  <w:style w:type="character" w:customStyle="1" w:styleId="80">
    <w:name w:val="Оглавление 8 Знак"/>
    <w:basedOn w:val="18"/>
    <w:link w:val="8"/>
    <w:rsid w:val="00E12E0D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1"/>
    <w:rsid w:val="00E12E0D"/>
    <w:rPr>
      <w:rFonts w:ascii="Times New Roman" w:hAnsi="Times New Roman"/>
      <w:color w:val="00000A"/>
      <w:sz w:val="28"/>
    </w:rPr>
  </w:style>
  <w:style w:type="character" w:customStyle="1" w:styleId="CharAttribute2781">
    <w:name w:val="CharAttribute2781"/>
    <w:link w:val="CharAttribute278"/>
    <w:rsid w:val="00E12E0D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1"/>
    <w:rsid w:val="00E12E0D"/>
    <w:rPr>
      <w:rFonts w:ascii="Times New Roman" w:hAnsi="Times New Roman"/>
      <w:i/>
      <w:color w:val="000000"/>
      <w:sz w:val="28"/>
      <w:u w:val="single"/>
    </w:rPr>
  </w:style>
  <w:style w:type="character" w:customStyle="1" w:styleId="CharAttribute4991">
    <w:name w:val="CharAttribute4991"/>
    <w:link w:val="CharAttribute499"/>
    <w:rsid w:val="00E12E0D"/>
    <w:rPr>
      <w:rFonts w:ascii="Times New Roman" w:hAnsi="Times New Roman"/>
      <w:i/>
      <w:sz w:val="28"/>
      <w:u w:val="single"/>
    </w:rPr>
  </w:style>
  <w:style w:type="paragraph" w:customStyle="1" w:styleId="1f">
    <w:name w:val="Заголовок оглавления1"/>
    <w:basedOn w:val="1"/>
    <w:next w:val="a"/>
    <w:link w:val="aff0"/>
    <w:rsid w:val="00E12E0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f0">
    <w:name w:val="Заголовок оглавления Знак"/>
    <w:basedOn w:val="10"/>
    <w:link w:val="1f"/>
    <w:rsid w:val="00E12E0D"/>
    <w:rPr>
      <w:rFonts w:ascii="Calibri Light" w:hAnsi="Calibri Light"/>
      <w:color w:val="2F5496"/>
      <w:sz w:val="32"/>
    </w:rPr>
  </w:style>
  <w:style w:type="character" w:customStyle="1" w:styleId="af6">
    <w:name w:val="Нижний колонтитул Знак"/>
    <w:basedOn w:val="18"/>
    <w:link w:val="af5"/>
    <w:rsid w:val="00E12E0D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1"/>
    <w:rsid w:val="00E12E0D"/>
    <w:rPr>
      <w:rFonts w:ascii="Times New Roman" w:hAnsi="Times New Roman"/>
      <w:color w:val="000000"/>
      <w:sz w:val="28"/>
    </w:rPr>
  </w:style>
  <w:style w:type="character" w:customStyle="1" w:styleId="CharAttribute3081">
    <w:name w:val="CharAttribute3081"/>
    <w:link w:val="CharAttribute308"/>
    <w:rsid w:val="00E12E0D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1"/>
    <w:rsid w:val="00E12E0D"/>
    <w:rPr>
      <w:rFonts w:ascii="Times New Roman" w:hAnsi="Times New Roman"/>
      <w:color w:val="000000"/>
      <w:sz w:val="28"/>
    </w:rPr>
  </w:style>
  <w:style w:type="character" w:customStyle="1" w:styleId="CharAttribute2971">
    <w:name w:val="CharAttribute2971"/>
    <w:link w:val="CharAttribute297"/>
    <w:rsid w:val="00E12E0D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1"/>
    <w:rsid w:val="00E12E0D"/>
    <w:rPr>
      <w:rFonts w:ascii="Times New Roman" w:hAnsi="Times New Roman"/>
      <w:color w:val="000000"/>
      <w:sz w:val="28"/>
    </w:rPr>
  </w:style>
  <w:style w:type="character" w:customStyle="1" w:styleId="CharAttribute3281">
    <w:name w:val="CharAttribute3281"/>
    <w:link w:val="CharAttribute328"/>
    <w:rsid w:val="00E12E0D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1"/>
    <w:rsid w:val="00E12E0D"/>
    <w:rPr>
      <w:rFonts w:ascii="Times New Roman" w:hAnsi="Times New Roman"/>
      <w:color w:val="000000"/>
      <w:sz w:val="28"/>
    </w:rPr>
  </w:style>
  <w:style w:type="character" w:customStyle="1" w:styleId="CharAttribute3291">
    <w:name w:val="CharAttribute3291"/>
    <w:link w:val="CharAttribute329"/>
    <w:rsid w:val="00E12E0D"/>
    <w:rPr>
      <w:rFonts w:ascii="Times New Roman" w:hAnsi="Times New Roman"/>
      <w:sz w:val="28"/>
    </w:rPr>
  </w:style>
  <w:style w:type="paragraph" w:styleId="aff1">
    <w:name w:val="List Paragraph"/>
    <w:basedOn w:val="a"/>
    <w:link w:val="aff2"/>
    <w:uiPriority w:val="34"/>
    <w:qFormat/>
    <w:rsid w:val="00E12E0D"/>
    <w:pPr>
      <w:widowControl/>
      <w:ind w:left="400"/>
    </w:pPr>
    <w:rPr>
      <w:rFonts w:ascii="??" w:hAnsi="??"/>
    </w:rPr>
  </w:style>
  <w:style w:type="character" w:customStyle="1" w:styleId="aff2">
    <w:name w:val="Абзац списка Знак"/>
    <w:basedOn w:val="18"/>
    <w:link w:val="aff1"/>
    <w:uiPriority w:val="34"/>
    <w:qFormat/>
    <w:rsid w:val="00E12E0D"/>
    <w:rPr>
      <w:rFonts w:ascii="??" w:hAnsi="??"/>
      <w:sz w:val="20"/>
    </w:rPr>
  </w:style>
  <w:style w:type="paragraph" w:customStyle="1" w:styleId="CharAttribute111">
    <w:name w:val="CharAttribute111"/>
    <w:link w:val="CharAttribute11"/>
    <w:rsid w:val="00E12E0D"/>
    <w:rPr>
      <w:rFonts w:ascii="Times New Roman" w:hAnsi="Times New Roman"/>
      <w:i/>
      <w:color w:val="00000A"/>
      <w:sz w:val="28"/>
    </w:rPr>
  </w:style>
  <w:style w:type="character" w:customStyle="1" w:styleId="CharAttribute11">
    <w:name w:val="CharAttribute11"/>
    <w:link w:val="CharAttribute111"/>
    <w:rsid w:val="00E12E0D"/>
    <w:rPr>
      <w:rFonts w:ascii="Times New Roman" w:hAnsi="Times New Roman"/>
      <w:i/>
      <w:color w:val="00000A"/>
      <w:sz w:val="28"/>
    </w:rPr>
  </w:style>
  <w:style w:type="paragraph" w:customStyle="1" w:styleId="25">
    <w:name w:val="Заголовок №2"/>
    <w:basedOn w:val="a"/>
    <w:link w:val="212"/>
    <w:rsid w:val="00E12E0D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8"/>
    <w:link w:val="25"/>
    <w:rsid w:val="00E12E0D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1"/>
    <w:rsid w:val="00E12E0D"/>
    <w:rPr>
      <w:rFonts w:ascii="Times New Roman" w:hAnsi="Times New Roman"/>
      <w:color w:val="000000"/>
      <w:sz w:val="28"/>
    </w:rPr>
  </w:style>
  <w:style w:type="character" w:customStyle="1" w:styleId="CharAttribute3191">
    <w:name w:val="CharAttribute3191"/>
    <w:link w:val="CharAttribute319"/>
    <w:rsid w:val="00E12E0D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1"/>
    <w:rsid w:val="00E12E0D"/>
    <w:rPr>
      <w:rFonts w:ascii="Times New Roman" w:hAnsi="Times New Roman"/>
      <w:color w:val="000000"/>
      <w:sz w:val="28"/>
    </w:rPr>
  </w:style>
  <w:style w:type="character" w:customStyle="1" w:styleId="CharAttribute3261">
    <w:name w:val="CharAttribute3261"/>
    <w:link w:val="CharAttribute326"/>
    <w:rsid w:val="00E12E0D"/>
    <w:rPr>
      <w:rFonts w:ascii="Times New Roman" w:hAnsi="Times New Roman"/>
      <w:sz w:val="28"/>
    </w:rPr>
  </w:style>
  <w:style w:type="character" w:customStyle="1" w:styleId="52">
    <w:name w:val="Оглавление 5 Знак"/>
    <w:basedOn w:val="18"/>
    <w:link w:val="51"/>
    <w:rsid w:val="00E12E0D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1"/>
    <w:rsid w:val="00E12E0D"/>
    <w:rPr>
      <w:rFonts w:ascii="Times New Roman" w:hAnsi="Times New Roman"/>
      <w:i/>
      <w:color w:val="000000"/>
      <w:sz w:val="28"/>
    </w:rPr>
  </w:style>
  <w:style w:type="character" w:customStyle="1" w:styleId="CharAttribute4841">
    <w:name w:val="CharAttribute4841"/>
    <w:link w:val="CharAttribute484"/>
    <w:rsid w:val="00E12E0D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1"/>
    <w:rsid w:val="00E12E0D"/>
    <w:rPr>
      <w:rFonts w:ascii="Times New Roman" w:hAnsi="Times New Roman"/>
      <w:color w:val="000000"/>
      <w:sz w:val="28"/>
    </w:rPr>
  </w:style>
  <w:style w:type="character" w:customStyle="1" w:styleId="CharAttribute3111">
    <w:name w:val="CharAttribute3111"/>
    <w:link w:val="CharAttribute311"/>
    <w:rsid w:val="00E12E0D"/>
    <w:rPr>
      <w:rFonts w:ascii="Times New Roman" w:hAnsi="Times New Roman"/>
      <w:sz w:val="28"/>
    </w:rPr>
  </w:style>
  <w:style w:type="paragraph" w:customStyle="1" w:styleId="wmi-callto">
    <w:name w:val="wmi-callto"/>
    <w:link w:val="wmi-callto1"/>
    <w:rsid w:val="00E12E0D"/>
    <w:rPr>
      <w:color w:val="000000"/>
      <w:sz w:val="24"/>
    </w:rPr>
  </w:style>
  <w:style w:type="character" w:customStyle="1" w:styleId="wmi-callto1">
    <w:name w:val="wmi-callto1"/>
    <w:link w:val="wmi-callto"/>
    <w:rsid w:val="00E12E0D"/>
  </w:style>
  <w:style w:type="paragraph" w:customStyle="1" w:styleId="Style265">
    <w:name w:val="_Style 265"/>
    <w:link w:val="Style266"/>
    <w:semiHidden/>
    <w:unhideWhenUsed/>
    <w:rsid w:val="00E12E0D"/>
    <w:rPr>
      <w:rFonts w:ascii="Times New Roman" w:hAnsi="Times New Roman"/>
      <w:color w:val="000000"/>
    </w:rPr>
  </w:style>
  <w:style w:type="character" w:customStyle="1" w:styleId="Style266">
    <w:name w:val="_Style 266"/>
    <w:link w:val="Style265"/>
    <w:semiHidden/>
    <w:unhideWhenUsed/>
    <w:rsid w:val="00E12E0D"/>
    <w:rPr>
      <w:rFonts w:ascii="Times New Roman" w:hAnsi="Times New Roman"/>
      <w:sz w:val="20"/>
    </w:rPr>
  </w:style>
  <w:style w:type="paragraph" w:customStyle="1" w:styleId="1f0">
    <w:name w:val="Без интервала1"/>
    <w:link w:val="113"/>
    <w:rsid w:val="00E12E0D"/>
    <w:rPr>
      <w:rFonts w:ascii="Calibri" w:hAnsi="Calibri"/>
      <w:color w:val="000000"/>
      <w:sz w:val="22"/>
    </w:rPr>
  </w:style>
  <w:style w:type="character" w:customStyle="1" w:styleId="113">
    <w:name w:val="Без интервала11"/>
    <w:link w:val="1f0"/>
    <w:rsid w:val="00E12E0D"/>
    <w:rPr>
      <w:rFonts w:ascii="Calibri" w:hAnsi="Calibri"/>
      <w:sz w:val="22"/>
    </w:rPr>
  </w:style>
  <w:style w:type="paragraph" w:customStyle="1" w:styleId="CharAttribute332">
    <w:name w:val="CharAttribute332"/>
    <w:link w:val="CharAttribute3321"/>
    <w:rsid w:val="00E12E0D"/>
    <w:rPr>
      <w:rFonts w:ascii="Times New Roman" w:hAnsi="Times New Roman"/>
      <w:color w:val="000000"/>
      <w:sz w:val="28"/>
    </w:rPr>
  </w:style>
  <w:style w:type="character" w:customStyle="1" w:styleId="CharAttribute3321">
    <w:name w:val="CharAttribute3321"/>
    <w:link w:val="CharAttribute332"/>
    <w:rsid w:val="00E12E0D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1"/>
    <w:rsid w:val="00E12E0D"/>
    <w:rPr>
      <w:rFonts w:ascii="Times New Roman" w:hAnsi="Times New Roman"/>
      <w:color w:val="00000A"/>
      <w:sz w:val="28"/>
    </w:rPr>
  </w:style>
  <w:style w:type="character" w:customStyle="1" w:styleId="CharAttribute2811">
    <w:name w:val="CharAttribute2811"/>
    <w:link w:val="CharAttribute281"/>
    <w:rsid w:val="00E12E0D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14"/>
    <w:rsid w:val="00E12E0D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8"/>
    <w:link w:val="1f1"/>
    <w:rsid w:val="00E12E0D"/>
    <w:rPr>
      <w:rFonts w:ascii="Verdana" w:hAnsi="Verdana"/>
      <w:sz w:val="20"/>
    </w:rPr>
  </w:style>
  <w:style w:type="paragraph" w:customStyle="1" w:styleId="CharAttribute314">
    <w:name w:val="CharAttribute314"/>
    <w:link w:val="CharAttribute3141"/>
    <w:rsid w:val="00E12E0D"/>
    <w:rPr>
      <w:rFonts w:ascii="Times New Roman" w:hAnsi="Times New Roman"/>
      <w:color w:val="000000"/>
      <w:sz w:val="28"/>
    </w:rPr>
  </w:style>
  <w:style w:type="character" w:customStyle="1" w:styleId="CharAttribute3141">
    <w:name w:val="CharAttribute3141"/>
    <w:link w:val="CharAttribute314"/>
    <w:rsid w:val="00E12E0D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1"/>
    <w:rsid w:val="00E12E0D"/>
    <w:rPr>
      <w:rFonts w:ascii="Times New Roman" w:hAnsi="Times New Roman"/>
      <w:color w:val="000000"/>
      <w:sz w:val="24"/>
    </w:rPr>
  </w:style>
  <w:style w:type="character" w:customStyle="1" w:styleId="CharAttribute5341">
    <w:name w:val="CharAttribute5341"/>
    <w:link w:val="CharAttribute534"/>
    <w:rsid w:val="00E12E0D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1"/>
    <w:rsid w:val="00E12E0D"/>
    <w:rPr>
      <w:rFonts w:ascii="Times New Roman" w:hAnsi="Times New Roman"/>
      <w:color w:val="000000"/>
      <w:sz w:val="28"/>
    </w:rPr>
  </w:style>
  <w:style w:type="character" w:customStyle="1" w:styleId="CharAttribute5201">
    <w:name w:val="CharAttribute5201"/>
    <w:link w:val="CharAttribute520"/>
    <w:rsid w:val="00E12E0D"/>
    <w:rPr>
      <w:rFonts w:ascii="Times New Roman" w:hAnsi="Times New Roman"/>
      <w:sz w:val="28"/>
    </w:rPr>
  </w:style>
  <w:style w:type="character" w:customStyle="1" w:styleId="afa">
    <w:name w:val="Подзаголовок Знак"/>
    <w:link w:val="af9"/>
    <w:rsid w:val="00E12E0D"/>
    <w:rPr>
      <w:rFonts w:ascii="XO Thames" w:hAnsi="XO Thames"/>
      <w:i/>
      <w:sz w:val="24"/>
    </w:rPr>
  </w:style>
  <w:style w:type="paragraph" w:styleId="aff3">
    <w:name w:val="No Spacing"/>
    <w:link w:val="aff4"/>
    <w:rsid w:val="00E12E0D"/>
    <w:pPr>
      <w:widowControl w:val="0"/>
      <w:jc w:val="both"/>
    </w:pPr>
    <w:rPr>
      <w:rFonts w:ascii="Batang" w:hAnsi="Batang"/>
      <w:color w:val="000000"/>
      <w:sz w:val="22"/>
    </w:rPr>
  </w:style>
  <w:style w:type="character" w:customStyle="1" w:styleId="aff4">
    <w:name w:val="Без интервала Знак"/>
    <w:link w:val="aff3"/>
    <w:rsid w:val="00E12E0D"/>
    <w:rPr>
      <w:rFonts w:ascii="Batang" w:hAnsi="Batang"/>
      <w:sz w:val="22"/>
    </w:rPr>
  </w:style>
  <w:style w:type="paragraph" w:customStyle="1" w:styleId="CharAttribute306">
    <w:name w:val="CharAttribute306"/>
    <w:link w:val="CharAttribute3061"/>
    <w:rsid w:val="00E12E0D"/>
    <w:rPr>
      <w:rFonts w:ascii="Times New Roman" w:hAnsi="Times New Roman"/>
      <w:color w:val="000000"/>
      <w:sz w:val="28"/>
    </w:rPr>
  </w:style>
  <w:style w:type="character" w:customStyle="1" w:styleId="CharAttribute3061">
    <w:name w:val="CharAttribute3061"/>
    <w:link w:val="CharAttribute306"/>
    <w:rsid w:val="00E12E0D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1"/>
    <w:rsid w:val="00E12E0D"/>
    <w:rPr>
      <w:rFonts w:ascii="Times New Roman" w:hAnsi="Times New Roman"/>
      <w:color w:val="000000"/>
      <w:sz w:val="28"/>
    </w:rPr>
  </w:style>
  <w:style w:type="character" w:customStyle="1" w:styleId="CharAttribute2981">
    <w:name w:val="CharAttribute2981"/>
    <w:link w:val="CharAttribute298"/>
    <w:rsid w:val="00E12E0D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8"/>
    <w:link w:val="31"/>
    <w:rsid w:val="00E12E0D"/>
    <w:rPr>
      <w:rFonts w:ascii="Calibri" w:hAnsi="Calibri"/>
      <w:sz w:val="16"/>
    </w:rPr>
  </w:style>
  <w:style w:type="character" w:customStyle="1" w:styleId="af4">
    <w:name w:val="Название Знак"/>
    <w:link w:val="af3"/>
    <w:rsid w:val="00E12E0D"/>
    <w:rPr>
      <w:rFonts w:ascii="XO Thames" w:hAnsi="XO Thames"/>
      <w:b/>
      <w:caps/>
      <w:sz w:val="40"/>
    </w:rPr>
  </w:style>
  <w:style w:type="paragraph" w:customStyle="1" w:styleId="aff5">
    <w:name w:val="Символ сноски"/>
    <w:link w:val="1f2"/>
    <w:rsid w:val="00E12E0D"/>
    <w:rPr>
      <w:color w:val="000000"/>
      <w:sz w:val="24"/>
      <w:vertAlign w:val="superscript"/>
    </w:rPr>
  </w:style>
  <w:style w:type="character" w:customStyle="1" w:styleId="1f2">
    <w:name w:val="Символ сноски1"/>
    <w:link w:val="aff5"/>
    <w:rsid w:val="00E12E0D"/>
    <w:rPr>
      <w:vertAlign w:val="superscript"/>
    </w:rPr>
  </w:style>
  <w:style w:type="character" w:customStyle="1" w:styleId="40">
    <w:name w:val="Заголовок 4 Знак"/>
    <w:link w:val="4"/>
    <w:rsid w:val="00E12E0D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1"/>
    <w:rsid w:val="00E12E0D"/>
    <w:rPr>
      <w:rFonts w:ascii="Times New Roman" w:hAnsi="Times New Roman"/>
      <w:color w:val="000000"/>
      <w:sz w:val="28"/>
    </w:rPr>
  </w:style>
  <w:style w:type="character" w:customStyle="1" w:styleId="CharAttribute2681">
    <w:name w:val="CharAttribute2681"/>
    <w:link w:val="CharAttribute268"/>
    <w:rsid w:val="00E12E0D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1"/>
    <w:rsid w:val="00E12E0D"/>
    <w:rPr>
      <w:rFonts w:ascii="Times New Roman" w:hAnsi="Times New Roman"/>
      <w:color w:val="000000"/>
      <w:sz w:val="28"/>
    </w:rPr>
  </w:style>
  <w:style w:type="character" w:customStyle="1" w:styleId="CharAttribute2761">
    <w:name w:val="CharAttribute2761"/>
    <w:link w:val="CharAttribute276"/>
    <w:rsid w:val="00E12E0D"/>
    <w:rPr>
      <w:rFonts w:ascii="Times New Roman" w:hAnsi="Times New Roman"/>
      <w:sz w:val="28"/>
    </w:rPr>
  </w:style>
  <w:style w:type="character" w:customStyle="1" w:styleId="20">
    <w:name w:val="Заголовок 2 Знак"/>
    <w:basedOn w:val="18"/>
    <w:link w:val="2"/>
    <w:rsid w:val="00E12E0D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1"/>
    <w:rsid w:val="00E12E0D"/>
    <w:rPr>
      <w:rFonts w:ascii="Times New Roman" w:hAnsi="Times New Roman"/>
      <w:color w:val="000000"/>
      <w:sz w:val="28"/>
    </w:rPr>
  </w:style>
  <w:style w:type="character" w:customStyle="1" w:styleId="CharAttribute5141">
    <w:name w:val="CharAttribute5141"/>
    <w:link w:val="CharAttribute514"/>
    <w:rsid w:val="00E12E0D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1"/>
    <w:rsid w:val="00E12E0D"/>
    <w:rPr>
      <w:rFonts w:ascii="Times New Roman" w:hAnsi="Times New Roman"/>
      <w:color w:val="000000"/>
      <w:sz w:val="28"/>
    </w:rPr>
  </w:style>
  <w:style w:type="character" w:customStyle="1" w:styleId="CharAttribute3091">
    <w:name w:val="CharAttribute3091"/>
    <w:link w:val="CharAttribute309"/>
    <w:rsid w:val="00E12E0D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1"/>
    <w:rsid w:val="00E12E0D"/>
    <w:rPr>
      <w:rFonts w:ascii="Times New Roman" w:hAnsi="Times New Roman"/>
      <w:color w:val="000000"/>
      <w:sz w:val="28"/>
    </w:rPr>
  </w:style>
  <w:style w:type="character" w:customStyle="1" w:styleId="CharAttribute3241">
    <w:name w:val="CharAttribute3241"/>
    <w:link w:val="CharAttribute324"/>
    <w:rsid w:val="00E12E0D"/>
    <w:rPr>
      <w:rFonts w:ascii="Times New Roman" w:hAnsi="Times New Roman"/>
      <w:sz w:val="28"/>
    </w:rPr>
  </w:style>
  <w:style w:type="table" w:customStyle="1" w:styleId="1f3">
    <w:name w:val="Сетка таблицы1"/>
    <w:basedOn w:val="a1"/>
    <w:rsid w:val="00E12E0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E12E0D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E12E0D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E12E0D"/>
  </w:style>
  <w:style w:type="paragraph" w:customStyle="1" w:styleId="26">
    <w:name w:val="Основной текст2"/>
    <w:basedOn w:val="a"/>
    <w:next w:val="af0"/>
    <w:link w:val="aff6"/>
    <w:uiPriority w:val="99"/>
    <w:semiHidden/>
    <w:unhideWhenUsed/>
    <w:rsid w:val="00E12E0D"/>
    <w:pPr>
      <w:widowControl/>
      <w:spacing w:after="120" w:line="276" w:lineRule="auto"/>
      <w:jc w:val="left"/>
    </w:pPr>
    <w:rPr>
      <w:rFonts w:ascii="Calibri" w:hAnsi="Calibri"/>
      <w:color w:val="auto"/>
      <w:sz w:val="22"/>
      <w:szCs w:val="22"/>
    </w:rPr>
  </w:style>
  <w:style w:type="character" w:customStyle="1" w:styleId="aff6">
    <w:name w:val="Основной текст Знак"/>
    <w:basedOn w:val="a0"/>
    <w:link w:val="26"/>
    <w:uiPriority w:val="99"/>
    <w:semiHidden/>
    <w:rsid w:val="00E12E0D"/>
    <w:rPr>
      <w:rFonts w:eastAsia="Times New Roman"/>
      <w:lang w:eastAsia="ru-RU"/>
    </w:rPr>
  </w:style>
  <w:style w:type="character" w:customStyle="1" w:styleId="15">
    <w:name w:val="Основной текст Знак1"/>
    <w:basedOn w:val="a0"/>
    <w:link w:val="af0"/>
    <w:uiPriority w:val="99"/>
    <w:semiHidden/>
    <w:rsid w:val="00E12E0D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n-i-k.narod.ru/asb_prof.htm" TargetMode="External"/><Relationship Id="rId13" Type="http://schemas.openxmlformats.org/officeDocument/2006/relationships/hyperlink" Target="https://sites.google.com/site/proforientir86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cheba.ru/prof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dn-i-k.narod.ru/index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oforientator.ru/profe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orientator.ru/" TargetMode="External"/><Relationship Id="rId14" Type="http://schemas.openxmlformats.org/officeDocument/2006/relationships/hyperlink" Target="https://pelgora.tsn.47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3A96-E454-473E-A7D3-90C6B475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41</Pages>
  <Words>10856</Words>
  <Characters>61882</Characters>
  <Application>Microsoft Office Word</Application>
  <DocSecurity>0</DocSecurity>
  <Lines>515</Lines>
  <Paragraphs>145</Paragraphs>
  <ScaleCrop>false</ScaleCrop>
  <Company>Microsoft</Company>
  <LinksUpToDate>false</LinksUpToDate>
  <CharactersWithSpaces>72593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ПК</cp:lastModifiedBy>
  <cp:revision>26</cp:revision>
  <cp:lastPrinted>2022-08-31T11:21:00Z</cp:lastPrinted>
  <dcterms:created xsi:type="dcterms:W3CDTF">2022-07-25T07:42:00Z</dcterms:created>
  <dcterms:modified xsi:type="dcterms:W3CDTF">2023-12-12T15:16:00Z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75C18D1F66B347B480E939C13DBB072C_12</vt:lpwstr>
  </property>
</Properties>
</file>