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242" w:rsidRDefault="00465075">
      <w:pPr>
        <w:pStyle w:val="1"/>
        <w:spacing w:after="120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12242" w:rsidRDefault="00AC7EB7">
      <w:pPr>
        <w:pStyle w:val="1"/>
        <w:spacing w:after="3560" w:line="259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Муниципальное казенное общеобразов</w:t>
      </w:r>
      <w:r w:rsidR="00465075">
        <w:rPr>
          <w:sz w:val="24"/>
          <w:szCs w:val="24"/>
        </w:rPr>
        <w:t>ательное учреждение</w:t>
      </w:r>
      <w:r w:rsidR="00465075">
        <w:rPr>
          <w:sz w:val="24"/>
          <w:szCs w:val="24"/>
        </w:rPr>
        <w:br/>
        <w:t>«Пельгорская</w:t>
      </w:r>
      <w:r>
        <w:rPr>
          <w:sz w:val="24"/>
          <w:szCs w:val="24"/>
        </w:rPr>
        <w:t xml:space="preserve"> основ</w:t>
      </w:r>
      <w:r w:rsidR="00465075">
        <w:rPr>
          <w:sz w:val="24"/>
          <w:szCs w:val="24"/>
        </w:rPr>
        <w:t>ная общеобразовательная школа</w:t>
      </w:r>
      <w:r>
        <w:rPr>
          <w:sz w:val="24"/>
          <w:szCs w:val="24"/>
        </w:rPr>
        <w:t>»</w:t>
      </w:r>
    </w:p>
    <w:p w:rsidR="00712242" w:rsidRDefault="00AC7EB7" w:rsidP="00465075">
      <w:pPr>
        <w:pStyle w:val="1"/>
        <w:spacing w:after="4460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>РАБОЧАЯ ПРОГРАММА</w:t>
      </w:r>
      <w:r>
        <w:rPr>
          <w:b/>
          <w:bCs/>
          <w:sz w:val="28"/>
          <w:szCs w:val="28"/>
        </w:rPr>
        <w:br/>
      </w:r>
      <w:r>
        <w:rPr>
          <w:sz w:val="24"/>
          <w:szCs w:val="24"/>
        </w:rPr>
        <w:t>внеурочной деятельности</w:t>
      </w:r>
      <w:r>
        <w:rPr>
          <w:sz w:val="24"/>
          <w:szCs w:val="24"/>
        </w:rPr>
        <w:br/>
        <w:t>спортивно-оздоровительного направления</w:t>
      </w:r>
      <w:r>
        <w:rPr>
          <w:sz w:val="24"/>
          <w:szCs w:val="24"/>
        </w:rPr>
        <w:br/>
        <w:t>для 5-9 классов</w:t>
      </w:r>
      <w:r>
        <w:rPr>
          <w:sz w:val="24"/>
          <w:szCs w:val="24"/>
        </w:rPr>
        <w:br/>
      </w:r>
      <w:r>
        <w:rPr>
          <w:sz w:val="24"/>
          <w:szCs w:val="24"/>
        </w:rPr>
        <w:t>«Спортивные игры»</w:t>
      </w:r>
      <w:r w:rsidR="00465075">
        <w:rPr>
          <w:sz w:val="24"/>
          <w:szCs w:val="24"/>
        </w:rPr>
        <w:t xml:space="preserve"> </w:t>
      </w:r>
    </w:p>
    <w:p w:rsidR="00712242" w:rsidRDefault="00AC7EB7">
      <w:pPr>
        <w:pStyle w:val="1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2022 г.</w:t>
      </w:r>
    </w:p>
    <w:p w:rsidR="00465075" w:rsidRDefault="00465075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465075" w:rsidRDefault="00465075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465075" w:rsidRDefault="00465075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465075" w:rsidRDefault="00465075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465075" w:rsidRDefault="00465075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465075" w:rsidRDefault="00465075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465075" w:rsidRDefault="00465075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465075" w:rsidRDefault="00465075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465075" w:rsidRDefault="00465075">
      <w:pPr>
        <w:pStyle w:val="1"/>
        <w:spacing w:after="0" w:line="240" w:lineRule="auto"/>
        <w:jc w:val="center"/>
        <w:rPr>
          <w:sz w:val="24"/>
          <w:szCs w:val="24"/>
        </w:rPr>
      </w:pPr>
    </w:p>
    <w:p w:rsidR="00712242" w:rsidRDefault="00AC7EB7">
      <w:pPr>
        <w:pStyle w:val="1"/>
        <w:spacing w:after="560" w:line="240" w:lineRule="auto"/>
        <w:jc w:val="center"/>
      </w:pPr>
      <w:r>
        <w:rPr>
          <w:b/>
          <w:bCs/>
          <w:color w:val="333333"/>
        </w:rPr>
        <w:lastRenderedPageBreak/>
        <w:t>1.Пояснительная записка</w:t>
      </w:r>
    </w:p>
    <w:p w:rsidR="00712242" w:rsidRDefault="00AC7EB7">
      <w:pPr>
        <w:pStyle w:val="1"/>
      </w:pPr>
      <w:r>
        <w:t>Рабочая программа составлена на основе следующих нормативных документов:</w:t>
      </w:r>
    </w:p>
    <w:p w:rsidR="00712242" w:rsidRDefault="00AC7EB7">
      <w:pPr>
        <w:pStyle w:val="1"/>
        <w:numPr>
          <w:ilvl w:val="0"/>
          <w:numId w:val="1"/>
        </w:numPr>
        <w:tabs>
          <w:tab w:val="left" w:pos="198"/>
        </w:tabs>
      </w:pPr>
      <w:r>
        <w:t>Примерной основной образовательной программы основного общего образования (одобренн</w:t>
      </w:r>
      <w:r>
        <w:t>ой решением федерального учебно - методического объединения по общему образованию (протокол от 8 апреля 2015 года №1/15);</w:t>
      </w:r>
    </w:p>
    <w:p w:rsidR="00712242" w:rsidRDefault="00AC7EB7">
      <w:pPr>
        <w:pStyle w:val="1"/>
        <w:numPr>
          <w:ilvl w:val="0"/>
          <w:numId w:val="1"/>
        </w:numPr>
        <w:tabs>
          <w:tab w:val="left" w:pos="207"/>
        </w:tabs>
      </w:pPr>
      <w:r>
        <w:t>Примерной программы по учебным предметам. Физическая культура 5-9 классы. - М.: Просвещение,2012. - 61с. - (Стандарты второго поколени</w:t>
      </w:r>
      <w:r>
        <w:t>я);</w:t>
      </w:r>
    </w:p>
    <w:p w:rsidR="00712242" w:rsidRDefault="00AC7EB7">
      <w:pPr>
        <w:pStyle w:val="1"/>
        <w:numPr>
          <w:ilvl w:val="0"/>
          <w:numId w:val="1"/>
        </w:numPr>
        <w:tabs>
          <w:tab w:val="left" w:pos="207"/>
        </w:tabs>
      </w:pPr>
      <w:r>
        <w:t>Рабочей программы В.И. Лях Физическая культура. Предметная линия учебников М.Я. Виленского, В.И. Ляха. 5 - 9 классы. - М.: Просвещение, 2013</w:t>
      </w:r>
    </w:p>
    <w:p w:rsidR="00712242" w:rsidRDefault="00AC7EB7">
      <w:pPr>
        <w:pStyle w:val="1"/>
        <w:numPr>
          <w:ilvl w:val="0"/>
          <w:numId w:val="1"/>
        </w:numPr>
        <w:tabs>
          <w:tab w:val="left" w:pos="202"/>
        </w:tabs>
      </w:pPr>
      <w:r>
        <w:t>планируемых результатов освоения обучающимися основной образовательной программы основного общего образования М</w:t>
      </w:r>
      <w:r>
        <w:t>КОУ «</w:t>
      </w:r>
      <w:r w:rsidR="00465075">
        <w:t xml:space="preserve">Пельгорская ООШ </w:t>
      </w:r>
      <w:r>
        <w:t>»</w:t>
      </w:r>
    </w:p>
    <w:p w:rsidR="00712242" w:rsidRDefault="00AC7EB7">
      <w:pPr>
        <w:pStyle w:val="1"/>
        <w:numPr>
          <w:ilvl w:val="0"/>
          <w:numId w:val="1"/>
        </w:numPr>
        <w:tabs>
          <w:tab w:val="left" w:pos="198"/>
        </w:tabs>
      </w:pPr>
      <w:r>
        <w:t>программы формирования универсальных учебных действий у обучающихся на ступени основного общего образования МКОУ «</w:t>
      </w:r>
      <w:r w:rsidR="00465075">
        <w:t xml:space="preserve">Пельгорская ООШ </w:t>
      </w:r>
      <w:r>
        <w:t>».</w:t>
      </w:r>
    </w:p>
    <w:p w:rsidR="00712242" w:rsidRDefault="00AC7EB7">
      <w:pPr>
        <w:pStyle w:val="1"/>
      </w:pPr>
      <w:r>
        <w:t xml:space="preserve">Данная программа разработана для реализации в основной школе. Темы и разделы выбраны с учетом </w:t>
      </w:r>
      <w:r>
        <w:t>имеющейся материальной базы и местных климатических условий.</w:t>
      </w:r>
    </w:p>
    <w:p w:rsidR="00712242" w:rsidRDefault="00AC7EB7">
      <w:pPr>
        <w:pStyle w:val="1"/>
        <w:spacing w:after="560"/>
      </w:pPr>
      <w:r>
        <w:t>Программа общей физической подготовки составлена на основе материала, который дети изучают на уроках физической культуры в общеобразовательной школе, дополняя его с учетом интересов детей (в зави</w:t>
      </w:r>
      <w:r>
        <w:t>симости от возраста, пола, времен года и местных особенностей) к тем видам спорта, которые пользуются популярностью в повседневной жизни.</w:t>
      </w:r>
    </w:p>
    <w:p w:rsidR="00712242" w:rsidRDefault="00AC7EB7">
      <w:pPr>
        <w:pStyle w:val="1"/>
        <w:spacing w:after="400"/>
        <w:jc w:val="center"/>
      </w:pPr>
      <w:r>
        <w:rPr>
          <w:b/>
          <w:bCs/>
          <w:color w:val="333333"/>
        </w:rPr>
        <w:t>1.1 Цель и задачи программы</w:t>
      </w:r>
    </w:p>
    <w:p w:rsidR="00712242" w:rsidRDefault="00AC7EB7" w:rsidP="00465075">
      <w:pPr>
        <w:pStyle w:val="1"/>
        <w:ind w:firstLine="708"/>
      </w:pPr>
      <w:r>
        <w:t>Программа внеурочной деятельности по спортивно - оздоровительному направлению «Спортклуба»</w:t>
      </w:r>
      <w:r>
        <w:t xml:space="preserve"> может рассматриваться как одна из ступеней к формированию культуры здоровья и является неотъемлемой частью всего воспитательно-образовательного процесса. Основная идея программы заключается в мотивации обучающихся на ведение здорового образа жизни, в форм</w:t>
      </w:r>
      <w:r>
        <w:t>ировании потребности сохранения физического и психического здоровья как необходимого условия социального благополучия и успешности человека.</w:t>
      </w:r>
    </w:p>
    <w:p w:rsidR="00712242" w:rsidRDefault="00AC7EB7" w:rsidP="00465075">
      <w:pPr>
        <w:pStyle w:val="1"/>
        <w:ind w:firstLine="708"/>
      </w:pPr>
      <w:r>
        <w:t>Данная программа направлена на формирование, сохранение и укрепления здоровья обучающихся, в основу, которой положе</w:t>
      </w:r>
      <w:r>
        <w:t>ны культурологический и личностно</w:t>
      </w:r>
      <w:r>
        <w:softHyphen/>
        <w:t>ориентированный подходы.</w:t>
      </w:r>
    </w:p>
    <w:p w:rsidR="00712242" w:rsidRDefault="00AC7EB7" w:rsidP="00465075">
      <w:pPr>
        <w:pStyle w:val="1"/>
        <w:ind w:firstLine="708"/>
      </w:pPr>
      <w:r>
        <w:rPr>
          <w:b/>
          <w:bCs/>
        </w:rPr>
        <w:t xml:space="preserve">Цель программы внеурочной деятельности </w:t>
      </w:r>
      <w:r>
        <w:t xml:space="preserve">«Спортклуба»: укрепление здоровья, физического развития и подготовленности обучающихся, воспитание личностных качеств, освоение и совершенствование жизненно </w:t>
      </w:r>
      <w:r>
        <w:t>важных двигательных навыков, основ спортивной техники избранных видов спорта.</w:t>
      </w:r>
    </w:p>
    <w:p w:rsidR="00712242" w:rsidRDefault="00AC7EB7" w:rsidP="00465075">
      <w:pPr>
        <w:pStyle w:val="1"/>
        <w:spacing w:line="240" w:lineRule="auto"/>
        <w:ind w:firstLine="708"/>
      </w:pPr>
      <w:r>
        <w:t xml:space="preserve">Цель конкретизирована следующими </w:t>
      </w:r>
      <w:r>
        <w:rPr>
          <w:b/>
          <w:bCs/>
        </w:rPr>
        <w:t>задачами:</w:t>
      </w:r>
    </w:p>
    <w:p w:rsidR="00712242" w:rsidRDefault="00AC7EB7">
      <w:pPr>
        <w:pStyle w:val="1"/>
        <w:numPr>
          <w:ilvl w:val="0"/>
          <w:numId w:val="2"/>
        </w:numPr>
        <w:tabs>
          <w:tab w:val="left" w:pos="214"/>
        </w:tabs>
      </w:pPr>
      <w:r>
        <w:t>пропаганда здорового образа жизни, укрепление здоровья, содействие гармоническому физическому развитию обучающихся;</w:t>
      </w:r>
    </w:p>
    <w:p w:rsidR="00712242" w:rsidRDefault="00AC7EB7">
      <w:pPr>
        <w:pStyle w:val="1"/>
        <w:numPr>
          <w:ilvl w:val="0"/>
          <w:numId w:val="2"/>
        </w:numPr>
        <w:tabs>
          <w:tab w:val="left" w:pos="214"/>
        </w:tabs>
      </w:pPr>
      <w:r>
        <w:t>популяризация спорт</w:t>
      </w:r>
      <w:r>
        <w:t>ивных игр как видов спорта и активного отдыха;</w:t>
      </w:r>
    </w:p>
    <w:p w:rsidR="00712242" w:rsidRDefault="00AC7EB7">
      <w:pPr>
        <w:pStyle w:val="1"/>
        <w:numPr>
          <w:ilvl w:val="0"/>
          <w:numId w:val="2"/>
        </w:numPr>
        <w:tabs>
          <w:tab w:val="left" w:pos="214"/>
        </w:tabs>
      </w:pPr>
      <w:r>
        <w:t>формирование у обучающихся устойчивого интереса к занятиям спортивными играми;</w:t>
      </w:r>
    </w:p>
    <w:p w:rsidR="00712242" w:rsidRDefault="00AC7EB7">
      <w:pPr>
        <w:pStyle w:val="1"/>
        <w:numPr>
          <w:ilvl w:val="0"/>
          <w:numId w:val="2"/>
        </w:numPr>
        <w:tabs>
          <w:tab w:val="left" w:pos="214"/>
        </w:tabs>
      </w:pPr>
      <w:r>
        <w:t>обучение технике и тактике спортивных игр;</w:t>
      </w:r>
    </w:p>
    <w:p w:rsidR="00712242" w:rsidRDefault="00AC7EB7">
      <w:pPr>
        <w:pStyle w:val="1"/>
        <w:numPr>
          <w:ilvl w:val="0"/>
          <w:numId w:val="2"/>
        </w:numPr>
        <w:tabs>
          <w:tab w:val="left" w:pos="219"/>
        </w:tabs>
      </w:pPr>
      <w:r>
        <w:t>развитие физических способностей (силовых, скоростных, скоростно-силовых, координационн</w:t>
      </w:r>
      <w:r>
        <w:t>ых, выносливости, гибкости);</w:t>
      </w:r>
    </w:p>
    <w:p w:rsidR="00712242" w:rsidRDefault="00AC7EB7">
      <w:pPr>
        <w:pStyle w:val="1"/>
        <w:numPr>
          <w:ilvl w:val="0"/>
          <w:numId w:val="2"/>
        </w:numPr>
        <w:tabs>
          <w:tab w:val="left" w:pos="214"/>
        </w:tabs>
      </w:pPr>
      <w:r>
        <w:lastRenderedPageBreak/>
        <w:t>формирование у обучающихся необходимых теоретических знаний;</w:t>
      </w:r>
    </w:p>
    <w:p w:rsidR="00712242" w:rsidRDefault="00AC7EB7">
      <w:pPr>
        <w:pStyle w:val="1"/>
        <w:numPr>
          <w:ilvl w:val="0"/>
          <w:numId w:val="2"/>
        </w:numPr>
        <w:tabs>
          <w:tab w:val="left" w:pos="214"/>
        </w:tabs>
        <w:spacing w:after="560"/>
      </w:pPr>
      <w:r>
        <w:t>воспитание моральных и волевых качеств.</w:t>
      </w:r>
    </w:p>
    <w:p w:rsidR="00712242" w:rsidRDefault="00AC7EB7">
      <w:pPr>
        <w:pStyle w:val="1"/>
        <w:numPr>
          <w:ilvl w:val="1"/>
          <w:numId w:val="3"/>
        </w:numPr>
        <w:tabs>
          <w:tab w:val="left" w:pos="435"/>
        </w:tabs>
        <w:spacing w:after="400"/>
      </w:pPr>
      <w:r>
        <w:rPr>
          <w:b/>
          <w:bCs/>
          <w:color w:val="333333"/>
        </w:rPr>
        <w:t>Особенности реализации программы внеурочной деятельности: количество часов и место проведения занятий.</w:t>
      </w:r>
    </w:p>
    <w:p w:rsidR="00712242" w:rsidRDefault="00AC7EB7" w:rsidP="00465075">
      <w:pPr>
        <w:pStyle w:val="1"/>
        <w:ind w:firstLine="708"/>
      </w:pPr>
      <w:r>
        <w:t>Программа внеурочной де</w:t>
      </w:r>
      <w:r>
        <w:t>ятельности по спортивно - оздоровительному направлению «Спортклуба» предназначена для обучающихся 5-9 классов. Данная программа составлена в соответствии с возрастными особенностями обучающихся и рассчитана на проведение 2 часов в неделю в каждом из 5-9 кл</w:t>
      </w:r>
      <w:r>
        <w:t>ассов, всего 68 часов в год.</w:t>
      </w:r>
    </w:p>
    <w:p w:rsidR="00712242" w:rsidRDefault="00AC7EB7" w:rsidP="00465075">
      <w:pPr>
        <w:pStyle w:val="1"/>
        <w:ind w:firstLine="708"/>
      </w:pPr>
      <w:r>
        <w:t>Принадлежность к внеурочной деятельности определяет режим проведения, а именно все занятия по внеурочной деятельности проводятся после уроков основного расписания, продолжительность соответствует рекомендациям СанПиН, т.е. 40 м</w:t>
      </w:r>
      <w:r>
        <w:t>инут. Реализация данной программы в рамках внеурочной деятельности соответствует предельно допустимой нагрузке обучающихся.</w:t>
      </w:r>
    </w:p>
    <w:p w:rsidR="00712242" w:rsidRDefault="00AC7EB7" w:rsidP="00465075">
      <w:pPr>
        <w:pStyle w:val="1"/>
        <w:ind w:firstLine="708"/>
      </w:pPr>
      <w:r>
        <w:t>Занятия проводятся в спортивном зале или на пришкольной спортивной площадке. Организация образовательного процесса предполагает испо</w:t>
      </w:r>
      <w:r>
        <w:t>льзование форм и методов обучения, адекватных возрастным возможностям занимающихся через организацию здоровьесберегающих практик.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4"/>
        <w:gridCol w:w="2519"/>
        <w:gridCol w:w="316"/>
        <w:gridCol w:w="5996"/>
        <w:gridCol w:w="241"/>
      </w:tblGrid>
      <w:tr w:rsidR="00712242">
        <w:tblPrEx>
          <w:tblCellMar>
            <w:top w:w="0" w:type="dxa"/>
            <w:bottom w:w="0" w:type="dxa"/>
          </w:tblCellMar>
        </w:tblPrEx>
        <w:trPr>
          <w:gridAfter w:val="1"/>
          <w:wAfter w:w="241" w:type="dxa"/>
          <w:trHeight w:hRule="exact" w:val="547"/>
          <w:jc w:val="center"/>
        </w:trPr>
        <w:tc>
          <w:tcPr>
            <w:tcW w:w="912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Формы проведения занятий и виды деятельности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gridAfter w:val="1"/>
          <w:wAfter w:w="241" w:type="dxa"/>
          <w:trHeight w:hRule="exact" w:val="758"/>
          <w:jc w:val="center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2" w:lineRule="auto"/>
            </w:pPr>
            <w:r>
              <w:t>Однонаправленные занятия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Посвящены только одному из компонентов подготовки </w:t>
            </w:r>
            <w:r>
              <w:t>игрока: техники, тактики или общефизической подготовке.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gridAfter w:val="1"/>
          <w:wAfter w:w="241" w:type="dxa"/>
          <w:trHeight w:hRule="exact" w:val="1291"/>
          <w:jc w:val="center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Комбинированные занятия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Включают два-три компонента в различных сочетаниях: техническая и физическая подготовка; техническая и тактическая подготовка; техническая, физическая и тактическая подготовка</w:t>
            </w:r>
            <w:r>
              <w:t>.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gridAfter w:val="1"/>
          <w:wAfter w:w="241" w:type="dxa"/>
          <w:trHeight w:hRule="exact" w:val="763"/>
          <w:jc w:val="center"/>
        </w:trPr>
        <w:tc>
          <w:tcPr>
            <w:tcW w:w="2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Целостно-игровые занятия</w:t>
            </w:r>
          </w:p>
        </w:tc>
        <w:tc>
          <w:tcPr>
            <w:tcW w:w="6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Построены на учебной двухсторонней игре по упрощенным правилам, с соблюдением основных правил.</w:t>
            </w:r>
          </w:p>
        </w:tc>
      </w:tr>
      <w:tr w:rsidR="00712242" w:rsidTr="00465075">
        <w:tblPrEx>
          <w:jc w:val="left"/>
          <w:tblCellMar>
            <w:top w:w="0" w:type="dxa"/>
            <w:bottom w:w="0" w:type="dxa"/>
          </w:tblCellMar>
        </w:tblPrEx>
        <w:trPr>
          <w:gridBefore w:val="1"/>
          <w:wBefore w:w="294" w:type="dxa"/>
          <w:trHeight w:hRule="exact" w:val="1320"/>
        </w:trPr>
        <w:tc>
          <w:tcPr>
            <w:tcW w:w="283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Контрольные занятия</w:t>
            </w:r>
          </w:p>
        </w:tc>
        <w:tc>
          <w:tcPr>
            <w:tcW w:w="623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Прием нормативов у занимающихся, выполнению контрольных упражнений (двигательных заданий) с целью получения </w:t>
            </w:r>
            <w:r>
              <w:t>данных об уровне технико-тактической и физической подготовленности занимающихся.</w:t>
            </w:r>
          </w:p>
        </w:tc>
      </w:tr>
    </w:tbl>
    <w:p w:rsidR="00712242" w:rsidRDefault="00712242">
      <w:pPr>
        <w:spacing w:after="419" w:line="1" w:lineRule="exact"/>
      </w:pPr>
    </w:p>
    <w:p w:rsidR="00712242" w:rsidRDefault="00AC7EB7">
      <w:pPr>
        <w:pStyle w:val="1"/>
        <w:numPr>
          <w:ilvl w:val="1"/>
          <w:numId w:val="3"/>
        </w:numPr>
        <w:tabs>
          <w:tab w:val="left" w:pos="478"/>
        </w:tabs>
      </w:pPr>
      <w:r>
        <w:rPr>
          <w:b/>
          <w:bCs/>
          <w:color w:val="333333"/>
        </w:rPr>
        <w:t>Требования к знаниям и умениям, которые должны приобрести обучающиеся в процессе реализации программы внеурочной деятельности</w:t>
      </w:r>
    </w:p>
    <w:p w:rsidR="00712242" w:rsidRDefault="00AC7EB7">
      <w:pPr>
        <w:pStyle w:val="1"/>
      </w:pPr>
      <w:r>
        <w:t xml:space="preserve">обучающиеся </w:t>
      </w:r>
      <w:r>
        <w:rPr>
          <w:b/>
          <w:bCs/>
        </w:rPr>
        <w:t>должны знать:</w:t>
      </w:r>
    </w:p>
    <w:p w:rsidR="00712242" w:rsidRDefault="00AC7EB7">
      <w:pPr>
        <w:pStyle w:val="1"/>
        <w:numPr>
          <w:ilvl w:val="0"/>
          <w:numId w:val="4"/>
        </w:numPr>
        <w:tabs>
          <w:tab w:val="left" w:pos="258"/>
        </w:tabs>
      </w:pPr>
      <w:r>
        <w:t>особенности воздейств</w:t>
      </w:r>
      <w:r>
        <w:t>ия двигательной активности на организм человека;</w:t>
      </w:r>
    </w:p>
    <w:p w:rsidR="00712242" w:rsidRDefault="00AC7EB7">
      <w:pPr>
        <w:pStyle w:val="1"/>
        <w:numPr>
          <w:ilvl w:val="0"/>
          <w:numId w:val="4"/>
        </w:numPr>
        <w:tabs>
          <w:tab w:val="left" w:pos="258"/>
        </w:tabs>
      </w:pPr>
      <w:r>
        <w:t>правила оказания первой помощи;</w:t>
      </w:r>
    </w:p>
    <w:p w:rsidR="00712242" w:rsidRDefault="00AC7EB7">
      <w:pPr>
        <w:pStyle w:val="1"/>
        <w:numPr>
          <w:ilvl w:val="0"/>
          <w:numId w:val="4"/>
        </w:numPr>
        <w:tabs>
          <w:tab w:val="left" w:pos="258"/>
        </w:tabs>
      </w:pPr>
      <w:r>
        <w:t>способы сохранения и укрепление здоровья;</w:t>
      </w:r>
    </w:p>
    <w:p w:rsidR="00712242" w:rsidRDefault="00AC7EB7">
      <w:pPr>
        <w:pStyle w:val="1"/>
        <w:numPr>
          <w:ilvl w:val="0"/>
          <w:numId w:val="4"/>
        </w:numPr>
        <w:tabs>
          <w:tab w:val="left" w:pos="258"/>
        </w:tabs>
      </w:pPr>
      <w:r>
        <w:t>свои права и права других людей;</w:t>
      </w:r>
    </w:p>
    <w:p w:rsidR="00712242" w:rsidRDefault="00AC7EB7">
      <w:pPr>
        <w:pStyle w:val="1"/>
        <w:numPr>
          <w:ilvl w:val="0"/>
          <w:numId w:val="4"/>
        </w:numPr>
        <w:tabs>
          <w:tab w:val="left" w:pos="258"/>
        </w:tabs>
      </w:pPr>
      <w:r>
        <w:t>влияние здоровья на успешную учебную деятельность;</w:t>
      </w:r>
    </w:p>
    <w:p w:rsidR="00712242" w:rsidRDefault="00AC7EB7">
      <w:pPr>
        <w:pStyle w:val="1"/>
        <w:numPr>
          <w:ilvl w:val="0"/>
          <w:numId w:val="4"/>
        </w:numPr>
        <w:tabs>
          <w:tab w:val="left" w:pos="258"/>
        </w:tabs>
      </w:pPr>
      <w:r>
        <w:t>значение физических упражнений для сохранения и у</w:t>
      </w:r>
      <w:r>
        <w:t>крепления здоровья;</w:t>
      </w:r>
    </w:p>
    <w:p w:rsidR="00712242" w:rsidRDefault="00AC7EB7">
      <w:pPr>
        <w:pStyle w:val="1"/>
      </w:pPr>
      <w:r>
        <w:rPr>
          <w:b/>
          <w:bCs/>
        </w:rPr>
        <w:t>должны уметь:</w:t>
      </w:r>
    </w:p>
    <w:p w:rsidR="00712242" w:rsidRDefault="00AC7EB7">
      <w:pPr>
        <w:pStyle w:val="1"/>
        <w:numPr>
          <w:ilvl w:val="0"/>
          <w:numId w:val="4"/>
        </w:numPr>
        <w:tabs>
          <w:tab w:val="left" w:pos="258"/>
        </w:tabs>
      </w:pPr>
      <w:r>
        <w:lastRenderedPageBreak/>
        <w:t>составлять индивидуальный режим дня и соблюдать его;</w:t>
      </w:r>
    </w:p>
    <w:p w:rsidR="00712242" w:rsidRDefault="00AC7EB7">
      <w:pPr>
        <w:pStyle w:val="1"/>
        <w:numPr>
          <w:ilvl w:val="0"/>
          <w:numId w:val="4"/>
        </w:numPr>
        <w:tabs>
          <w:tab w:val="left" w:pos="258"/>
        </w:tabs>
      </w:pPr>
      <w:r>
        <w:t>выполнять физические упражнения для развития физических навыков;</w:t>
      </w:r>
    </w:p>
    <w:p w:rsidR="00712242" w:rsidRDefault="00AC7EB7">
      <w:pPr>
        <w:pStyle w:val="1"/>
        <w:numPr>
          <w:ilvl w:val="0"/>
          <w:numId w:val="4"/>
        </w:numPr>
        <w:tabs>
          <w:tab w:val="left" w:pos="258"/>
        </w:tabs>
      </w:pPr>
      <w:r>
        <w:t>заботиться о своем здоровье;</w:t>
      </w:r>
    </w:p>
    <w:p w:rsidR="00712242" w:rsidRDefault="00AC7EB7">
      <w:pPr>
        <w:pStyle w:val="1"/>
        <w:numPr>
          <w:ilvl w:val="0"/>
          <w:numId w:val="4"/>
        </w:numPr>
        <w:tabs>
          <w:tab w:val="left" w:pos="258"/>
        </w:tabs>
      </w:pPr>
      <w:r>
        <w:t>применять коммуникативные и презентационные навыки;</w:t>
      </w:r>
    </w:p>
    <w:p w:rsidR="00712242" w:rsidRDefault="00AC7EB7">
      <w:pPr>
        <w:pStyle w:val="1"/>
        <w:numPr>
          <w:ilvl w:val="0"/>
          <w:numId w:val="4"/>
        </w:numPr>
        <w:tabs>
          <w:tab w:val="left" w:pos="258"/>
        </w:tabs>
      </w:pPr>
      <w:r>
        <w:t xml:space="preserve">оказывать первую </w:t>
      </w:r>
      <w:r>
        <w:t>медицинскую помощь при травмах;</w:t>
      </w:r>
    </w:p>
    <w:p w:rsidR="00712242" w:rsidRDefault="00AC7EB7">
      <w:pPr>
        <w:pStyle w:val="1"/>
        <w:numPr>
          <w:ilvl w:val="0"/>
          <w:numId w:val="4"/>
        </w:numPr>
        <w:tabs>
          <w:tab w:val="left" w:pos="258"/>
        </w:tabs>
      </w:pPr>
      <w:r>
        <w:t>находить выход из стрессовых ситуаций;</w:t>
      </w:r>
    </w:p>
    <w:p w:rsidR="00712242" w:rsidRDefault="00AC7EB7">
      <w:pPr>
        <w:pStyle w:val="1"/>
        <w:numPr>
          <w:ilvl w:val="0"/>
          <w:numId w:val="4"/>
        </w:numPr>
        <w:tabs>
          <w:tab w:val="left" w:pos="267"/>
        </w:tabs>
      </w:pPr>
      <w: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712242" w:rsidRDefault="00AC7EB7">
      <w:pPr>
        <w:pStyle w:val="1"/>
        <w:numPr>
          <w:ilvl w:val="0"/>
          <w:numId w:val="4"/>
        </w:numPr>
        <w:tabs>
          <w:tab w:val="left" w:pos="258"/>
        </w:tabs>
      </w:pPr>
      <w:r>
        <w:t>адекватно оценивать своё поведение в жизненных ситуациях;</w:t>
      </w:r>
    </w:p>
    <w:p w:rsidR="00712242" w:rsidRDefault="00AC7EB7">
      <w:pPr>
        <w:pStyle w:val="1"/>
        <w:numPr>
          <w:ilvl w:val="0"/>
          <w:numId w:val="4"/>
        </w:numPr>
        <w:tabs>
          <w:tab w:val="left" w:pos="258"/>
        </w:tabs>
      </w:pPr>
      <w:r>
        <w:t>отв</w:t>
      </w:r>
      <w:r>
        <w:t>ечать за свои поступки;</w:t>
      </w:r>
    </w:p>
    <w:p w:rsidR="00712242" w:rsidRDefault="00AC7EB7">
      <w:pPr>
        <w:pStyle w:val="1"/>
        <w:numPr>
          <w:ilvl w:val="0"/>
          <w:numId w:val="4"/>
        </w:numPr>
        <w:tabs>
          <w:tab w:val="left" w:pos="258"/>
        </w:tabs>
        <w:spacing w:after="560"/>
      </w:pPr>
      <w:r>
        <w:t>отстаивать свою нравственную позицию в ситуации выбора.</w:t>
      </w:r>
    </w:p>
    <w:p w:rsidR="00712242" w:rsidRDefault="00AC7EB7">
      <w:pPr>
        <w:pStyle w:val="1"/>
        <w:ind w:left="1320"/>
      </w:pPr>
      <w:r>
        <w:rPr>
          <w:b/>
          <w:bCs/>
        </w:rPr>
        <w:t>2.Личностные и метапредметные результаты освоения курса</w:t>
      </w:r>
    </w:p>
    <w:p w:rsidR="00712242" w:rsidRDefault="00AC7EB7" w:rsidP="00465075">
      <w:pPr>
        <w:pStyle w:val="1"/>
        <w:spacing w:line="252" w:lineRule="auto"/>
        <w:ind w:firstLine="708"/>
      </w:pPr>
      <w:r>
        <w:t>В процессе обучения и воспитания собственных установок, потребностей в значимой мотивации на соблюдение норм и правил зд</w:t>
      </w:r>
      <w:r>
        <w:t>орового образа жизни, культуры здоровья у обучающихся формируются личностные и метапредметные результаты.</w:t>
      </w:r>
    </w:p>
    <w:p w:rsidR="00712242" w:rsidRDefault="00AC7EB7">
      <w:pPr>
        <w:pStyle w:val="1"/>
        <w:spacing w:line="257" w:lineRule="auto"/>
      </w:pPr>
      <w:r>
        <w:rPr>
          <w:i/>
          <w:iCs/>
        </w:rPr>
        <w:t>Личностные результаты</w:t>
      </w:r>
      <w:r>
        <w:t xml:space="preserve"> обеспечиваются через формирование базовых национальных ценностей; а </w:t>
      </w:r>
      <w:r>
        <w:rPr>
          <w:i/>
          <w:iCs/>
        </w:rPr>
        <w:t>метапредметные</w:t>
      </w:r>
      <w:r>
        <w:t xml:space="preserve"> результаты - через универсальные учебные дейс</w:t>
      </w:r>
      <w:r>
        <w:t>твия (далее УУД).</w:t>
      </w:r>
    </w:p>
    <w:p w:rsidR="00712242" w:rsidRDefault="00AC7EB7">
      <w:pPr>
        <w:pStyle w:val="1"/>
      </w:pPr>
      <w:r>
        <w:rPr>
          <w:b/>
          <w:bCs/>
        </w:rPr>
        <w:t xml:space="preserve">Личностные результаты </w:t>
      </w:r>
      <w:r>
        <w:t>отражаются в индивидуальных качественных свойствах обучающихся:</w:t>
      </w:r>
    </w:p>
    <w:p w:rsidR="00712242" w:rsidRDefault="00AC7EB7">
      <w:pPr>
        <w:pStyle w:val="1"/>
        <w:numPr>
          <w:ilvl w:val="0"/>
          <w:numId w:val="5"/>
        </w:numPr>
        <w:tabs>
          <w:tab w:val="left" w:pos="236"/>
        </w:tabs>
        <w:spacing w:line="259" w:lineRule="auto"/>
      </w:pPr>
      <w:r>
        <w:t>формирование культуры здоровья - отношения к здоровью как высшей ценности человека;</w:t>
      </w:r>
    </w:p>
    <w:p w:rsidR="00712242" w:rsidRDefault="00AC7EB7">
      <w:pPr>
        <w:pStyle w:val="1"/>
        <w:numPr>
          <w:ilvl w:val="0"/>
          <w:numId w:val="5"/>
        </w:numPr>
        <w:tabs>
          <w:tab w:val="left" w:pos="231"/>
        </w:tabs>
      </w:pPr>
      <w:r>
        <w:t>развитие личностных качеств, обеспечивающих осознанный выбор поведен</w:t>
      </w:r>
      <w:r>
        <w:t>ия, снижающего или исключающего воздействие факторов, способных нанести вред физическому и психическому здоровью;</w:t>
      </w:r>
    </w:p>
    <w:p w:rsidR="00712242" w:rsidRDefault="00AC7EB7">
      <w:pPr>
        <w:pStyle w:val="1"/>
        <w:numPr>
          <w:ilvl w:val="0"/>
          <w:numId w:val="5"/>
        </w:numPr>
        <w:tabs>
          <w:tab w:val="left" w:pos="236"/>
        </w:tabs>
      </w:pPr>
      <w:r>
        <w:t>формирование потребности ответственного отношения к окружающим и осознания ценности человеческой жизни.</w:t>
      </w:r>
    </w:p>
    <w:p w:rsidR="00712242" w:rsidRDefault="00AC7EB7">
      <w:pPr>
        <w:pStyle w:val="1"/>
      </w:pPr>
      <w:r>
        <w:rPr>
          <w:b/>
          <w:bCs/>
        </w:rPr>
        <w:t>Метапредметные результаты:</w:t>
      </w:r>
    </w:p>
    <w:p w:rsidR="00712242" w:rsidRDefault="00AC7EB7">
      <w:pPr>
        <w:pStyle w:val="1"/>
        <w:numPr>
          <w:ilvl w:val="0"/>
          <w:numId w:val="5"/>
        </w:numPr>
        <w:tabs>
          <w:tab w:val="left" w:pos="240"/>
        </w:tabs>
      </w:pPr>
      <w:r>
        <w:t>способность</w:t>
      </w:r>
      <w:r>
        <w:t xml:space="preserve"> выделять ценность здоровья, здорового и безопасного образа жизни как целевой приоритет при организации собственной жизнедеятельности, взаимодействии с людьми;</w:t>
      </w:r>
    </w:p>
    <w:p w:rsidR="00712242" w:rsidRDefault="00AC7EB7">
      <w:pPr>
        <w:pStyle w:val="1"/>
        <w:numPr>
          <w:ilvl w:val="0"/>
          <w:numId w:val="5"/>
        </w:numPr>
        <w:tabs>
          <w:tab w:val="left" w:pos="236"/>
        </w:tabs>
        <w:spacing w:line="259" w:lineRule="auto"/>
      </w:pPr>
      <w:r>
        <w:t>умение адекватно использовать знания о позитивных и негативных факторах, влияющих на здоровье;</w:t>
      </w:r>
    </w:p>
    <w:p w:rsidR="00712242" w:rsidRDefault="00AC7EB7">
      <w:pPr>
        <w:pStyle w:val="1"/>
        <w:numPr>
          <w:ilvl w:val="0"/>
          <w:numId w:val="5"/>
        </w:numPr>
        <w:tabs>
          <w:tab w:val="left" w:pos="231"/>
        </w:tabs>
      </w:pPr>
      <w:r>
        <w:t>с</w:t>
      </w:r>
      <w:r>
        <w:t>пособность рационально организовать физическую и интеллектуальную деятельность;</w:t>
      </w:r>
    </w:p>
    <w:p w:rsidR="00712242" w:rsidRDefault="00AC7EB7">
      <w:pPr>
        <w:pStyle w:val="1"/>
        <w:numPr>
          <w:ilvl w:val="0"/>
          <w:numId w:val="5"/>
        </w:numPr>
        <w:tabs>
          <w:tab w:val="left" w:pos="231"/>
        </w:tabs>
      </w:pPr>
      <w:r>
        <w:t>умение противостоять негативным факторам, приводящим к ухудшению здоровья;</w:t>
      </w:r>
    </w:p>
    <w:p w:rsidR="00712242" w:rsidRDefault="00AC7EB7">
      <w:pPr>
        <w:pStyle w:val="1"/>
        <w:numPr>
          <w:ilvl w:val="0"/>
          <w:numId w:val="5"/>
        </w:numPr>
        <w:tabs>
          <w:tab w:val="left" w:pos="231"/>
        </w:tabs>
      </w:pPr>
      <w:r>
        <w:t>формирование умений позитивного коммуникативного общения с окружающими.</w:t>
      </w:r>
    </w:p>
    <w:p w:rsidR="00712242" w:rsidRDefault="00AC7EB7">
      <w:pPr>
        <w:pStyle w:val="a7"/>
      </w:pPr>
      <w:r>
        <w:t xml:space="preserve">Виды УУД, формируемые на </w:t>
      </w:r>
      <w:r>
        <w:t>занятиях внеурочной деятельности: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771"/>
        <w:gridCol w:w="2131"/>
        <w:gridCol w:w="3720"/>
        <w:gridCol w:w="2280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Личностные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Регулятивные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Познавательные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Коммуникативные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3878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</w:pPr>
            <w:r>
              <w:lastRenderedPageBreak/>
              <w:t>1.Самоопре- деление</w:t>
            </w:r>
          </w:p>
          <w:p w:rsidR="00712242" w:rsidRDefault="00AC7EB7">
            <w:pPr>
              <w:pStyle w:val="a5"/>
              <w:spacing w:after="0"/>
            </w:pPr>
            <w:r>
              <w:t>2.Смысло- образование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</w:pPr>
            <w:r>
              <w:t>1.Соотнесение известного и неизвестного</w:t>
            </w:r>
          </w:p>
          <w:p w:rsidR="00712242" w:rsidRDefault="00AC7EB7">
            <w:pPr>
              <w:pStyle w:val="a5"/>
              <w:spacing w:after="540"/>
            </w:pPr>
            <w:r>
              <w:t>2.Планирование</w:t>
            </w:r>
          </w:p>
          <w:p w:rsidR="00712242" w:rsidRDefault="00AC7EB7">
            <w:pPr>
              <w:pStyle w:val="a5"/>
              <w:spacing w:after="340"/>
            </w:pPr>
            <w:r>
              <w:t>З.Способность к волевому усилию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line="252" w:lineRule="auto"/>
            </w:pPr>
            <w:r>
              <w:t>^Формулирование цели</w:t>
            </w:r>
          </w:p>
          <w:p w:rsidR="00712242" w:rsidRDefault="00AC7EB7">
            <w:pPr>
              <w:pStyle w:val="a5"/>
              <w:spacing w:line="252" w:lineRule="auto"/>
            </w:pPr>
            <w:r>
              <w:t xml:space="preserve">2.Выделение </w:t>
            </w:r>
            <w:r>
              <w:t>необходимой информации</w:t>
            </w:r>
          </w:p>
          <w:p w:rsidR="00712242" w:rsidRDefault="00AC7EB7">
            <w:pPr>
              <w:pStyle w:val="a5"/>
              <w:spacing w:line="252" w:lineRule="auto"/>
            </w:pPr>
            <w:r>
              <w:t>3. Структурирование</w:t>
            </w:r>
          </w:p>
          <w:p w:rsidR="00712242" w:rsidRDefault="00AC7EB7">
            <w:pPr>
              <w:pStyle w:val="a5"/>
            </w:pPr>
            <w:r>
              <w:t>4.Выбор эффективных способов решения учебной задачи</w:t>
            </w:r>
          </w:p>
          <w:p w:rsidR="00712242" w:rsidRDefault="00AC7EB7">
            <w:pPr>
              <w:pStyle w:val="a5"/>
              <w:spacing w:line="252" w:lineRule="auto"/>
            </w:pPr>
            <w:r>
              <w:t>5.Рефлексия</w:t>
            </w:r>
          </w:p>
          <w:p w:rsidR="00712242" w:rsidRDefault="00AC7EB7">
            <w:pPr>
              <w:pStyle w:val="a5"/>
              <w:spacing w:line="252" w:lineRule="auto"/>
            </w:pPr>
            <w:r>
              <w:t>б.Анализ и синтез</w:t>
            </w:r>
          </w:p>
          <w:p w:rsidR="00712242" w:rsidRDefault="00AC7EB7">
            <w:pPr>
              <w:pStyle w:val="a5"/>
              <w:spacing w:line="252" w:lineRule="auto"/>
            </w:pPr>
            <w:r>
              <w:t>7.Сравнение</w:t>
            </w:r>
          </w:p>
          <w:p w:rsidR="00712242" w:rsidRDefault="00AC7EB7">
            <w:pPr>
              <w:pStyle w:val="a5"/>
              <w:spacing w:line="252" w:lineRule="auto"/>
            </w:pPr>
            <w:r>
              <w:t>8.Классификации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</w:pPr>
            <w:r>
              <w:t>1.Строить продуктивное взаимодействие между сверстниками и педагогами</w:t>
            </w:r>
          </w:p>
          <w:p w:rsidR="00712242" w:rsidRDefault="00AC7EB7">
            <w:pPr>
              <w:pStyle w:val="a5"/>
              <w:spacing w:line="252" w:lineRule="auto"/>
            </w:pPr>
            <w:r>
              <w:t>2.Постановка вопросов</w:t>
            </w:r>
          </w:p>
          <w:p w:rsidR="00712242" w:rsidRDefault="00AC7EB7">
            <w:pPr>
              <w:pStyle w:val="a5"/>
              <w:spacing w:line="252" w:lineRule="auto"/>
            </w:pPr>
            <w:r>
              <w:t>З.Разрешени</w:t>
            </w:r>
            <w:r>
              <w:t>е конфликтов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715"/>
          <w:jc w:val="center"/>
        </w:trPr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9.Действия постановки и решения проблемы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</w:tr>
    </w:tbl>
    <w:p w:rsidR="00712242" w:rsidRDefault="00712242">
      <w:pPr>
        <w:spacing w:after="419" w:line="1" w:lineRule="exact"/>
      </w:pPr>
    </w:p>
    <w:p w:rsidR="00712242" w:rsidRDefault="00AC7EB7">
      <w:pPr>
        <w:pStyle w:val="11"/>
        <w:keepNext/>
        <w:keepLines/>
      </w:pPr>
      <w:bookmarkStart w:id="0" w:name="bookmark0"/>
      <w:r>
        <w:t>Оздоровительные результаты программы внеурочной деятельности:</w:t>
      </w:r>
      <w:bookmarkEnd w:id="0"/>
    </w:p>
    <w:p w:rsidR="00712242" w:rsidRDefault="00AC7EB7">
      <w:pPr>
        <w:pStyle w:val="1"/>
        <w:numPr>
          <w:ilvl w:val="0"/>
          <w:numId w:val="5"/>
        </w:numPr>
        <w:tabs>
          <w:tab w:val="left" w:pos="246"/>
        </w:tabs>
        <w:spacing w:line="257" w:lineRule="auto"/>
      </w:pPr>
      <w:r>
        <w:t xml:space="preserve">осознание обучающимися необходимости заботы о своём здоровье и выработки форм поведения, которые помогут избежать опасности для жизни </w:t>
      </w:r>
      <w:r>
        <w:t>и здоровья, а значит, произойдет уменьшение пропусков по причине болезни и произойдет увеличение численности обучающихся, посещающих спортивные секции и спортивно</w:t>
      </w:r>
      <w:r>
        <w:softHyphen/>
        <w:t>оздоровительные мероприятия;</w:t>
      </w:r>
    </w:p>
    <w:p w:rsidR="00712242" w:rsidRDefault="00AC7EB7">
      <w:pPr>
        <w:pStyle w:val="1"/>
        <w:numPr>
          <w:ilvl w:val="0"/>
          <w:numId w:val="5"/>
        </w:numPr>
        <w:tabs>
          <w:tab w:val="left" w:pos="246"/>
        </w:tabs>
      </w:pPr>
      <w:r>
        <w:t>социальная адаптация детей, расширение сферы общения, приобретен</w:t>
      </w:r>
      <w:r>
        <w:t>ие опыта взаимодействия с окружающим миром.</w:t>
      </w:r>
    </w:p>
    <w:p w:rsidR="00712242" w:rsidRDefault="00AC7EB7">
      <w:pPr>
        <w:pStyle w:val="1"/>
        <w:spacing w:after="560"/>
      </w:pPr>
      <w:r>
        <w:t>Первостепенным результатом реализации программы внеурочной деятельности будет сознательное отношение обучающихся к собственному здоровью.</w:t>
      </w:r>
    </w:p>
    <w:p w:rsidR="00712242" w:rsidRDefault="00AC7EB7">
      <w:pPr>
        <w:pStyle w:val="1"/>
        <w:spacing w:line="252" w:lineRule="auto"/>
      </w:pPr>
      <w:r>
        <w:rPr>
          <w:b/>
          <w:bCs/>
        </w:rPr>
        <w:t>2.1 В ходе реализация программы внеурочной деятельности по спортивно</w:t>
      </w:r>
      <w:r>
        <w:rPr>
          <w:b/>
          <w:bCs/>
        </w:rPr>
        <w:softHyphen/>
        <w:t>оздор</w:t>
      </w:r>
      <w:r>
        <w:rPr>
          <w:b/>
          <w:bCs/>
        </w:rPr>
        <w:t>овительному направлению «Спортклуба» обучающиеся смогут получить знания:</w:t>
      </w:r>
    </w:p>
    <w:p w:rsidR="00712242" w:rsidRDefault="00AC7EB7">
      <w:pPr>
        <w:pStyle w:val="1"/>
        <w:numPr>
          <w:ilvl w:val="0"/>
          <w:numId w:val="6"/>
        </w:numPr>
        <w:tabs>
          <w:tab w:val="left" w:pos="241"/>
        </w:tabs>
      </w:pPr>
      <w:r>
        <w:t>значение спортклуба в развитии физических способностей и совершенствовании функциональных возможностей организма занимающихся;</w:t>
      </w:r>
    </w:p>
    <w:p w:rsidR="00712242" w:rsidRDefault="00AC7EB7">
      <w:pPr>
        <w:pStyle w:val="1"/>
        <w:numPr>
          <w:ilvl w:val="0"/>
          <w:numId w:val="6"/>
        </w:numPr>
        <w:tabs>
          <w:tab w:val="left" w:pos="241"/>
        </w:tabs>
      </w:pPr>
      <w:r>
        <w:t>правила безопасного поведения во время занятий спортивны</w:t>
      </w:r>
      <w:r>
        <w:t>ми играми;</w:t>
      </w:r>
    </w:p>
    <w:p w:rsidR="00712242" w:rsidRDefault="00AC7EB7">
      <w:pPr>
        <w:pStyle w:val="1"/>
        <w:numPr>
          <w:ilvl w:val="0"/>
          <w:numId w:val="6"/>
        </w:numPr>
        <w:tabs>
          <w:tab w:val="left" w:pos="241"/>
        </w:tabs>
      </w:pPr>
      <w:r>
        <w:t>названия разучиваемых технических приёмов игр и основы правильной техники;</w:t>
      </w:r>
    </w:p>
    <w:p w:rsidR="00712242" w:rsidRDefault="00AC7EB7">
      <w:pPr>
        <w:pStyle w:val="1"/>
        <w:numPr>
          <w:ilvl w:val="0"/>
          <w:numId w:val="6"/>
        </w:numPr>
        <w:tabs>
          <w:tab w:val="left" w:pos="246"/>
        </w:tabs>
      </w:pPr>
      <w:r>
        <w:t>наиболее типичные ошибки при выполнении технических приёмов и тактических действий;</w:t>
      </w:r>
    </w:p>
    <w:p w:rsidR="00712242" w:rsidRDefault="00AC7EB7">
      <w:pPr>
        <w:pStyle w:val="1"/>
        <w:numPr>
          <w:ilvl w:val="0"/>
          <w:numId w:val="6"/>
        </w:numPr>
        <w:tabs>
          <w:tab w:val="left" w:pos="246"/>
        </w:tabs>
      </w:pPr>
      <w:r>
        <w:t xml:space="preserve">упражнения для развития физических способностей (скоростных, скоростно-силовых, </w:t>
      </w:r>
      <w:r>
        <w:t>координационных, выносливости, гибкости);</w:t>
      </w:r>
    </w:p>
    <w:p w:rsidR="00712242" w:rsidRDefault="00AC7EB7">
      <w:pPr>
        <w:pStyle w:val="1"/>
        <w:numPr>
          <w:ilvl w:val="0"/>
          <w:numId w:val="6"/>
        </w:numPr>
        <w:tabs>
          <w:tab w:val="left" w:pos="246"/>
        </w:tabs>
      </w:pPr>
      <w:r>
        <w:t>контрольные упражнения (двигательные тесты) для оценки физической и технической подготовленности и требования к технике и правилам их выполнения;</w:t>
      </w:r>
    </w:p>
    <w:p w:rsidR="00712242" w:rsidRDefault="00AC7EB7">
      <w:pPr>
        <w:pStyle w:val="1"/>
        <w:numPr>
          <w:ilvl w:val="0"/>
          <w:numId w:val="6"/>
        </w:numPr>
        <w:tabs>
          <w:tab w:val="left" w:pos="241"/>
        </w:tabs>
      </w:pPr>
      <w:r>
        <w:t>основное содержание правил соревнований по спортклубу;</w:t>
      </w:r>
    </w:p>
    <w:p w:rsidR="00712242" w:rsidRDefault="00AC7EB7">
      <w:pPr>
        <w:pStyle w:val="1"/>
        <w:numPr>
          <w:ilvl w:val="0"/>
          <w:numId w:val="6"/>
        </w:numPr>
        <w:tabs>
          <w:tab w:val="left" w:pos="241"/>
        </w:tabs>
        <w:spacing w:after="560"/>
      </w:pPr>
      <w:r>
        <w:t>жесты судьи с</w:t>
      </w:r>
      <w:r>
        <w:t>портклуба;</w:t>
      </w:r>
    </w:p>
    <w:p w:rsidR="00712242" w:rsidRDefault="00AC7EB7">
      <w:pPr>
        <w:pStyle w:val="1"/>
        <w:numPr>
          <w:ilvl w:val="0"/>
          <w:numId w:val="6"/>
        </w:numPr>
        <w:tabs>
          <w:tab w:val="left" w:pos="241"/>
        </w:tabs>
      </w:pPr>
      <w:r>
        <w:t>игровые упражнения, подвижные игры и эстафеты с элементами спортивных игр;</w:t>
      </w:r>
    </w:p>
    <w:p w:rsidR="00712242" w:rsidRDefault="00AC7EB7">
      <w:pPr>
        <w:pStyle w:val="1"/>
      </w:pPr>
      <w:r>
        <w:rPr>
          <w:b/>
          <w:bCs/>
        </w:rPr>
        <w:t>могут научиться:</w:t>
      </w:r>
    </w:p>
    <w:p w:rsidR="00712242" w:rsidRDefault="00AC7EB7">
      <w:pPr>
        <w:pStyle w:val="1"/>
        <w:numPr>
          <w:ilvl w:val="0"/>
          <w:numId w:val="6"/>
        </w:numPr>
        <w:tabs>
          <w:tab w:val="left" w:pos="241"/>
        </w:tabs>
        <w:spacing w:line="259" w:lineRule="auto"/>
      </w:pPr>
      <w:r>
        <w:lastRenderedPageBreak/>
        <w:t>соблюдать меры безопасности и правила профилактики травматизма на занятиях спортклуба;</w:t>
      </w:r>
    </w:p>
    <w:p w:rsidR="00712242" w:rsidRDefault="00AC7EB7">
      <w:pPr>
        <w:pStyle w:val="1"/>
        <w:numPr>
          <w:ilvl w:val="0"/>
          <w:numId w:val="6"/>
        </w:numPr>
        <w:tabs>
          <w:tab w:val="left" w:pos="241"/>
        </w:tabs>
      </w:pPr>
      <w:r>
        <w:t>выполнять технические приёмы и тактические действия;</w:t>
      </w:r>
    </w:p>
    <w:p w:rsidR="00712242" w:rsidRDefault="00AC7EB7">
      <w:pPr>
        <w:pStyle w:val="1"/>
        <w:numPr>
          <w:ilvl w:val="0"/>
          <w:numId w:val="6"/>
        </w:numPr>
        <w:tabs>
          <w:tab w:val="left" w:pos="216"/>
        </w:tabs>
      </w:pPr>
      <w:r>
        <w:t>контролироват</w:t>
      </w:r>
      <w:r>
        <w:t>ь своё самочувствие (функциональное состояние организма) на занятиях спортклуба;</w:t>
      </w:r>
    </w:p>
    <w:p w:rsidR="00712242" w:rsidRDefault="00AC7EB7">
      <w:pPr>
        <w:pStyle w:val="1"/>
        <w:numPr>
          <w:ilvl w:val="0"/>
          <w:numId w:val="6"/>
        </w:numPr>
        <w:tabs>
          <w:tab w:val="left" w:pos="216"/>
        </w:tabs>
      </w:pPr>
      <w:r>
        <w:t>играть в спортивные игры с соблюдением основных правил;</w:t>
      </w:r>
    </w:p>
    <w:p w:rsidR="00712242" w:rsidRDefault="00AC7EB7">
      <w:pPr>
        <w:pStyle w:val="1"/>
        <w:numPr>
          <w:ilvl w:val="0"/>
          <w:numId w:val="6"/>
        </w:numPr>
        <w:tabs>
          <w:tab w:val="left" w:pos="216"/>
        </w:tabs>
      </w:pPr>
      <w:r>
        <w:t>демонстрировать жесты судьи спортклуба;</w:t>
      </w:r>
    </w:p>
    <w:p w:rsidR="00712242" w:rsidRDefault="00AC7EB7">
      <w:pPr>
        <w:pStyle w:val="1"/>
        <w:numPr>
          <w:ilvl w:val="0"/>
          <w:numId w:val="6"/>
        </w:numPr>
        <w:tabs>
          <w:tab w:val="left" w:pos="216"/>
        </w:tabs>
        <w:spacing w:after="560"/>
      </w:pPr>
      <w:r>
        <w:t>проводить судейство спортклуба.</w:t>
      </w:r>
    </w:p>
    <w:p w:rsidR="00712242" w:rsidRDefault="00AC7EB7">
      <w:pPr>
        <w:pStyle w:val="1"/>
        <w:spacing w:after="400" w:line="396" w:lineRule="auto"/>
        <w:jc w:val="center"/>
      </w:pPr>
      <w:r>
        <w:rPr>
          <w:b/>
          <w:bCs/>
          <w:color w:val="333333"/>
        </w:rPr>
        <w:t>З.Содержание программы</w:t>
      </w:r>
      <w:r>
        <w:rPr>
          <w:b/>
          <w:bCs/>
          <w:color w:val="333333"/>
        </w:rPr>
        <w:br/>
        <w:t>3.1 Первый год обучения</w:t>
      </w:r>
    </w:p>
    <w:p w:rsidR="00712242" w:rsidRDefault="00AC7EB7">
      <w:pPr>
        <w:pStyle w:val="11"/>
        <w:keepNext/>
        <w:keepLines/>
        <w:spacing w:after="560"/>
      </w:pPr>
      <w:bookmarkStart w:id="1" w:name="bookmark2"/>
      <w:r>
        <w:t>Общая физическая подготовка</w:t>
      </w:r>
      <w:bookmarkEnd w:id="1"/>
    </w:p>
    <w:p w:rsidR="00712242" w:rsidRDefault="00AC7EB7" w:rsidP="00465075">
      <w:pPr>
        <w:pStyle w:val="1"/>
        <w:ind w:firstLine="708"/>
      </w:pPr>
      <w:r>
        <w:t>Основная стойка, построение в шеренгу. Упражнения для формирования осанки. Общеукрепляющие упражнения с предметами и без предметов.</w:t>
      </w:r>
    </w:p>
    <w:p w:rsidR="00712242" w:rsidRDefault="00AC7EB7" w:rsidP="00465075">
      <w:pPr>
        <w:pStyle w:val="1"/>
        <w:ind w:firstLine="708"/>
      </w:pPr>
      <w:r>
        <w:t>Ходьба на носках, пятках, в полу приседе, в приседе, быстрым широким шагом. Бег по кругу, с изме</w:t>
      </w:r>
      <w:r>
        <w:t>нением направления и скорости. Высокий старт и бег со старта по команде. Бег с преодолением препятствий. Челночный бег 3х10 метров, бег до 8 минут. Прыжки с поворотом на 90°, 180°, с места , со скакалкой, с высоты до 40 см, напрыгивание на скамейку. Метани</w:t>
      </w:r>
      <w:r>
        <w:t>е малого мяча на дальность и в цель. метание на дальность отскока от стены, щита. Лазание по гимнастической стенке, канату. Кувырки, перекаты, стойка на лопатках, акробатическая комбинация. Упражнения в висах и упорах.</w:t>
      </w:r>
    </w:p>
    <w:p w:rsidR="00712242" w:rsidRDefault="00AC7EB7">
      <w:pPr>
        <w:pStyle w:val="11"/>
        <w:keepNext/>
        <w:keepLines/>
      </w:pPr>
      <w:bookmarkStart w:id="2" w:name="bookmark4"/>
      <w:r>
        <w:t>Баскетбол</w:t>
      </w:r>
      <w:bookmarkEnd w:id="2"/>
    </w:p>
    <w:p w:rsidR="00712242" w:rsidRDefault="00AC7EB7">
      <w:pPr>
        <w:pStyle w:val="1"/>
      </w:pPr>
      <w:r>
        <w:t>1.</w:t>
      </w:r>
      <w:r>
        <w:rPr>
          <w:i/>
          <w:iCs/>
        </w:rPr>
        <w:t>Основы знаний.</w:t>
      </w:r>
      <w:r>
        <w:t xml:space="preserve"> Основные части тела. Мышцы</w:t>
      </w:r>
      <w:r>
        <w:rPr>
          <w:i/>
          <w:iCs/>
        </w:rPr>
        <w:t>,</w:t>
      </w:r>
      <w:r>
        <w:t xml:space="preserve"> кости и суставы. Как укрепить свои кости и мышцы. Физические упражнения. Режим дня и режим питания.</w:t>
      </w:r>
    </w:p>
    <w:p w:rsidR="00712242" w:rsidRDefault="00AC7EB7">
      <w:pPr>
        <w:pStyle w:val="1"/>
      </w:pPr>
      <w:r>
        <w:t xml:space="preserve">2. </w:t>
      </w:r>
      <w:r>
        <w:rPr>
          <w:i/>
          <w:iCs/>
        </w:rPr>
        <w:t>Специальная подготовка.</w:t>
      </w:r>
      <w:r>
        <w:t xml:space="preserve"> Броски мяча двумя руками стоя на месте (мяч снизу, мяч у груди, мяч сзади над головой);</w:t>
      </w:r>
    </w:p>
    <w:p w:rsidR="00712242" w:rsidRDefault="00AC7EB7">
      <w:pPr>
        <w:pStyle w:val="1"/>
      </w:pPr>
      <w:r>
        <w:t>передача мяч</w:t>
      </w:r>
      <w:r>
        <w:t>а (снизу, от груди, от плеча); ловля мяча на месте и в движении - низко летящего и летящего на уровне головы.</w:t>
      </w:r>
    </w:p>
    <w:p w:rsidR="00712242" w:rsidRDefault="00AC7EB7">
      <w:pPr>
        <w:pStyle w:val="1"/>
      </w:pPr>
      <w:r>
        <w:t xml:space="preserve">Стойка игрока, передвижение в стойке. Остановка в движении по звуковому сигналу. Подвижные игры: «Охотники и утки», «Летает - не летает»; игровые </w:t>
      </w:r>
      <w:r>
        <w:t>упражнения «Брось - поймай», «Выстрел в небо» с малыми и большими мячами.</w:t>
      </w:r>
    </w:p>
    <w:p w:rsidR="00712242" w:rsidRDefault="00AC7EB7">
      <w:pPr>
        <w:pStyle w:val="11"/>
        <w:keepNext/>
        <w:keepLines/>
        <w:jc w:val="both"/>
      </w:pPr>
      <w:bookmarkStart w:id="3" w:name="bookmark6"/>
      <w:r>
        <w:t>Волейбол</w:t>
      </w:r>
      <w:bookmarkEnd w:id="3"/>
    </w:p>
    <w:p w:rsidR="00712242" w:rsidRDefault="00AC7EB7">
      <w:pPr>
        <w:pStyle w:val="1"/>
      </w:pPr>
      <w:r>
        <w:t xml:space="preserve">1. </w:t>
      </w:r>
      <w:r>
        <w:rPr>
          <w:i/>
          <w:iCs/>
        </w:rPr>
        <w:t>Основы знаний.</w:t>
      </w:r>
      <w:r>
        <w:t xml:space="preserve"> Волейбол - игра для всех. Основные линии разметки спортивного зала. Положительные и отрицательные черты характера. Здоровое питание. Экологически чистые пр</w:t>
      </w:r>
      <w:r>
        <w:t>одукты. Утренняя физическая зарядка.</w:t>
      </w:r>
    </w:p>
    <w:p w:rsidR="00712242" w:rsidRDefault="00AC7EB7">
      <w:pPr>
        <w:pStyle w:val="1"/>
      </w:pPr>
      <w:r>
        <w:t xml:space="preserve">2. </w:t>
      </w:r>
      <w:r>
        <w:rPr>
          <w:i/>
          <w:iCs/>
        </w:rPr>
        <w:t>Специальная подготовка.</w:t>
      </w:r>
      <w:r>
        <w:t xml:space="preserve"> Специальная разминка волейболиста. Броски мяча двумя руками стоя в стену, в пол, ловля отскочившего мяча, подбрасывание мяча вверх и ловля его на месте и после перемещения. Перебрасывание мяча</w:t>
      </w:r>
      <w:r>
        <w:t xml:space="preserve"> партнёру в парах и тройках - ловля мяча на месте и в движении - низко летящего и летящего на уровне головы.</w:t>
      </w:r>
    </w:p>
    <w:p w:rsidR="00712242" w:rsidRDefault="00AC7EB7">
      <w:pPr>
        <w:pStyle w:val="1"/>
      </w:pPr>
      <w:r>
        <w:t>Стойка игрока, передвижение в стойке. Подвижные игры: «Брось и попади», «Сумей принять»; игровые упражнения «Брось - поймай», «Кто лучший?»</w:t>
      </w:r>
    </w:p>
    <w:p w:rsidR="00712242" w:rsidRDefault="00AC7EB7">
      <w:pPr>
        <w:pStyle w:val="1"/>
      </w:pPr>
      <w:r>
        <w:rPr>
          <w:b/>
          <w:bCs/>
          <w:i/>
          <w:iCs/>
        </w:rPr>
        <w:t>Футбол</w:t>
      </w:r>
    </w:p>
    <w:p w:rsidR="00712242" w:rsidRDefault="00AC7EB7">
      <w:pPr>
        <w:pStyle w:val="1"/>
      </w:pPr>
      <w:r>
        <w:lastRenderedPageBreak/>
        <w:t xml:space="preserve">1. </w:t>
      </w:r>
      <w:r>
        <w:rPr>
          <w:i/>
          <w:iCs/>
        </w:rPr>
        <w:t>Основы знаний.</w:t>
      </w:r>
      <w:r>
        <w:t xml:space="preserve"> Влияние занятий футболом на организм школьника. Причины переохлаждения и перегревания организма человека. Признаки простудного заболевания.</w:t>
      </w:r>
    </w:p>
    <w:p w:rsidR="00712242" w:rsidRDefault="00AC7EB7">
      <w:pPr>
        <w:pStyle w:val="1"/>
      </w:pPr>
      <w:r>
        <w:t xml:space="preserve">2. </w:t>
      </w:r>
      <w:r>
        <w:rPr>
          <w:i/>
          <w:iCs/>
        </w:rPr>
        <w:t>Специальная подготовка.</w:t>
      </w:r>
      <w:r>
        <w:t xml:space="preserve"> Удар внутренней стороной стопы по неподвижному мячу с места, с одного-д</w:t>
      </w:r>
      <w:r>
        <w:t>вух шагов; по мячу, катящемуся навстречу. Передачи мяча в парах. Подвижные игры: «Точная передача», «Попади в ворота».</w:t>
      </w:r>
    </w:p>
    <w:p w:rsidR="00712242" w:rsidRDefault="00AC7EB7">
      <w:pPr>
        <w:pStyle w:val="1"/>
      </w:pPr>
      <w:r>
        <w:rPr>
          <w:b/>
          <w:bCs/>
        </w:rPr>
        <w:t>3.2 Второй год обучения</w:t>
      </w:r>
    </w:p>
    <w:p w:rsidR="00712242" w:rsidRDefault="00AC7EB7">
      <w:pPr>
        <w:pStyle w:val="11"/>
        <w:keepNext/>
        <w:keepLines/>
      </w:pPr>
      <w:bookmarkStart w:id="4" w:name="bookmark8"/>
      <w:r>
        <w:t>Общая физическая подготовка</w:t>
      </w:r>
      <w:bookmarkEnd w:id="4"/>
    </w:p>
    <w:p w:rsidR="00712242" w:rsidRDefault="00AC7EB7" w:rsidP="00465075">
      <w:pPr>
        <w:pStyle w:val="1"/>
        <w:ind w:firstLine="708"/>
      </w:pPr>
      <w:r>
        <w:t xml:space="preserve">Упражнения для формирования осанки. Общеукрепляющие упражнения с предметами и без </w:t>
      </w:r>
      <w:r>
        <w:t>предметов.</w:t>
      </w:r>
    </w:p>
    <w:p w:rsidR="00712242" w:rsidRDefault="00AC7EB7" w:rsidP="00465075">
      <w:pPr>
        <w:pStyle w:val="1"/>
        <w:ind w:firstLine="708"/>
      </w:pPr>
      <w:r>
        <w:t xml:space="preserve">Ходьба на носках, пятках, в полуприседе, в приседе, быстрым широким шагом. Бег по кругу, с изменением направления и скорости. Бег с высокого старта на 30, 40 метров. Бег с преодолением препятствий. Челночный бег 3х10 метров, 3х15 метров, бег до </w:t>
      </w:r>
      <w:r>
        <w:t>10 минут. Опорные прыжки, со скакалкой, с высоты до 50 см, в длину с места и в высоту с разбега, напрыгивание на скамейку. Метание малого мяча на дальность и в цель, метание на дальность отскока от стены, щита. Броски набивного мяча 1 кг. Лазание по гимнас</w:t>
      </w:r>
      <w:r>
        <w:t>тической стенке, канату. Кувырки, перекаты. стойка на лопатках, акробатическая комбинация. Упражнения в висах и упорах.</w:t>
      </w:r>
    </w:p>
    <w:p w:rsidR="00712242" w:rsidRDefault="00AC7EB7">
      <w:pPr>
        <w:pStyle w:val="11"/>
        <w:keepNext/>
        <w:keepLines/>
      </w:pPr>
      <w:bookmarkStart w:id="5" w:name="bookmark10"/>
      <w:r>
        <w:t>Баскетбол</w:t>
      </w:r>
      <w:bookmarkEnd w:id="5"/>
    </w:p>
    <w:p w:rsidR="00712242" w:rsidRDefault="00AC7EB7">
      <w:pPr>
        <w:pStyle w:val="1"/>
        <w:spacing w:line="259" w:lineRule="auto"/>
      </w:pPr>
      <w:r>
        <w:t>1.</w:t>
      </w:r>
      <w:r>
        <w:rPr>
          <w:i/>
          <w:iCs/>
        </w:rPr>
        <w:t>Основы знаний.</w:t>
      </w:r>
      <w:r>
        <w:t xml:space="preserve"> Товарищ и друг. В чём сила командной игры. Физические упражнения - путь к здоровью, работоспособности и долго</w:t>
      </w:r>
      <w:r>
        <w:t>летию.</w:t>
      </w:r>
    </w:p>
    <w:p w:rsidR="00712242" w:rsidRDefault="00AC7EB7">
      <w:pPr>
        <w:pStyle w:val="1"/>
      </w:pPr>
      <w:r>
        <w:t xml:space="preserve">2. </w:t>
      </w:r>
      <w:r>
        <w:rPr>
          <w:i/>
          <w:iCs/>
        </w:rPr>
        <w:t>Специальная подготовка.</w:t>
      </w:r>
      <w:r>
        <w:t xml:space="preserve"> Специальные передвижения без мяча в стойке баскетболиста. Остановка прыжком. Ловля и передача мяча двумя руками от груди на месте и в движении. Ведение мяча правой и левой рукой по прямой, по дуге, с остановками по сигналу</w:t>
      </w:r>
      <w:r>
        <w:t>. Бросок мяча двумя руками от груди с отражением от щита с места, после ведения и остановки.</w:t>
      </w:r>
    </w:p>
    <w:p w:rsidR="00712242" w:rsidRDefault="00AC7EB7">
      <w:pPr>
        <w:pStyle w:val="1"/>
      </w:pPr>
      <w:r>
        <w:t>Подвижные игры: «Мяч среднему», «Мяч соседу», эстафеты с ведением мяча и с броском мяча после ведения и остановки.</w:t>
      </w:r>
    </w:p>
    <w:p w:rsidR="00712242" w:rsidRDefault="00AC7EB7">
      <w:pPr>
        <w:pStyle w:val="11"/>
        <w:keepNext/>
        <w:keepLines/>
        <w:jc w:val="both"/>
      </w:pPr>
      <w:bookmarkStart w:id="6" w:name="bookmark12"/>
      <w:r>
        <w:t>Волейбол</w:t>
      </w:r>
      <w:bookmarkEnd w:id="6"/>
    </w:p>
    <w:p w:rsidR="00712242" w:rsidRDefault="00AC7EB7">
      <w:pPr>
        <w:pStyle w:val="1"/>
      </w:pPr>
      <w:r>
        <w:t>1.</w:t>
      </w:r>
      <w:r>
        <w:rPr>
          <w:i/>
          <w:iCs/>
        </w:rPr>
        <w:t>Основы знаний.</w:t>
      </w:r>
      <w:r>
        <w:t xml:space="preserve"> Основные правила игры </w:t>
      </w:r>
      <w:r>
        <w:t>в волейбол. Что такое безопасность на спортивной площадке. Правила безопасности при занятиях спортивными играми. Гигиенические правила - как их соблюдение способствует укреплению здоровья.</w:t>
      </w:r>
    </w:p>
    <w:p w:rsidR="00712242" w:rsidRDefault="00AC7EB7">
      <w:pPr>
        <w:pStyle w:val="1"/>
      </w:pPr>
      <w:r>
        <w:t xml:space="preserve">2. </w:t>
      </w:r>
      <w:r>
        <w:rPr>
          <w:i/>
          <w:iCs/>
        </w:rPr>
        <w:t>Специальная подготовка.</w:t>
      </w:r>
      <w:r>
        <w:t xml:space="preserve"> Подводящие упражнения для обучения прямо</w:t>
      </w:r>
      <w:r>
        <w:t>й нижней и боковой подаче. Подбрасывание мяча на заданную высоту и расстояние от туловища.</w:t>
      </w:r>
    </w:p>
    <w:p w:rsidR="00712242" w:rsidRDefault="00AC7EB7">
      <w:pPr>
        <w:pStyle w:val="1"/>
      </w:pPr>
      <w:r>
        <w:t>Подвижные игры: «Волна», «Неудобный бросок».</w:t>
      </w:r>
    </w:p>
    <w:p w:rsidR="00712242" w:rsidRDefault="00AC7EB7">
      <w:pPr>
        <w:pStyle w:val="11"/>
        <w:keepNext/>
        <w:keepLines/>
      </w:pPr>
      <w:bookmarkStart w:id="7" w:name="bookmark14"/>
      <w:r>
        <w:t>Футбол</w:t>
      </w:r>
      <w:bookmarkEnd w:id="7"/>
    </w:p>
    <w:p w:rsidR="00712242" w:rsidRDefault="00AC7EB7">
      <w:pPr>
        <w:pStyle w:val="1"/>
        <w:spacing w:line="259" w:lineRule="auto"/>
      </w:pPr>
      <w:r>
        <w:t xml:space="preserve">1. </w:t>
      </w:r>
      <w:r>
        <w:rPr>
          <w:i/>
          <w:iCs/>
        </w:rPr>
        <w:t>Основы знаний.</w:t>
      </w:r>
      <w:r>
        <w:t xml:space="preserve"> Утренняя физическая зарядка. Пред матчевая разминка. Что запрещено при игре в футбол.</w:t>
      </w:r>
    </w:p>
    <w:p w:rsidR="00712242" w:rsidRDefault="00AC7EB7">
      <w:pPr>
        <w:pStyle w:val="1"/>
      </w:pPr>
      <w:r>
        <w:t xml:space="preserve">2. </w:t>
      </w:r>
      <w:r>
        <w:rPr>
          <w:i/>
          <w:iCs/>
        </w:rPr>
        <w:t>Специа</w:t>
      </w:r>
      <w:r>
        <w:rPr>
          <w:i/>
          <w:iCs/>
        </w:rPr>
        <w:t>льная подготовка.</w:t>
      </w:r>
      <w:r>
        <w:t xml:space="preserve"> Остановка катящегося мяча. Ведение мяча внешней и внутренней частью подъёма по прямой, по дуге, с остановками по сигналу, между стойками, с обводкой стоек. Остановка катящегося мяча внутренней частью стопы. Подвижные игры: «Гонка мячей», </w:t>
      </w:r>
      <w:r>
        <w:t>«Метко в цель», «Футбольный бильярд».</w:t>
      </w:r>
    </w:p>
    <w:p w:rsidR="00712242" w:rsidRDefault="00AC7EB7">
      <w:pPr>
        <w:pStyle w:val="1"/>
        <w:jc w:val="center"/>
      </w:pPr>
      <w:r>
        <w:rPr>
          <w:b/>
          <w:bCs/>
        </w:rPr>
        <w:t>3.3 Третий год обучения</w:t>
      </w:r>
    </w:p>
    <w:p w:rsidR="00712242" w:rsidRDefault="00AC7EB7">
      <w:pPr>
        <w:pStyle w:val="11"/>
        <w:keepNext/>
        <w:keepLines/>
      </w:pPr>
      <w:bookmarkStart w:id="8" w:name="bookmark16"/>
      <w:r>
        <w:t>Общая физическая подготовка</w:t>
      </w:r>
      <w:bookmarkEnd w:id="8"/>
    </w:p>
    <w:p w:rsidR="00712242" w:rsidRDefault="00AC7EB7">
      <w:pPr>
        <w:pStyle w:val="1"/>
        <w:spacing w:after="0"/>
      </w:pPr>
      <w:r>
        <w:t xml:space="preserve">Упражнения для формирования осанки. Общеукрепляющие упражнения с предметами и без предметов. Бег с ускорением на 30, 40, 50 метров. Бег с высокого старта на 30, 40, </w:t>
      </w:r>
      <w:r>
        <w:t xml:space="preserve">50 метров. Бег с преодолением препятствий. Челночный бег 3х10 метров, 6х10 метров, бег до 10 минут. Опорные прыжки, со скакалкой, </w:t>
      </w:r>
      <w:r>
        <w:lastRenderedPageBreak/>
        <w:t>в длину с места и с разбега, в высоту с разбега, напрыгивание и прыжки в глубину. Метание малого мяча на дальность и в цель. м</w:t>
      </w:r>
      <w:r>
        <w:t>етание на дальность отскока от стены, щита. Броски набивного мяча 1 кг. Силовые упражнения: лазание, подтягивание сериями, переворот в упор. Акробатическая комбинация.</w:t>
      </w:r>
    </w:p>
    <w:p w:rsidR="00712242" w:rsidRDefault="00AC7EB7">
      <w:pPr>
        <w:pStyle w:val="1"/>
      </w:pPr>
      <w:r>
        <w:t>Упражнения с гантелями.</w:t>
      </w:r>
    </w:p>
    <w:p w:rsidR="00712242" w:rsidRDefault="00AC7EB7">
      <w:pPr>
        <w:pStyle w:val="11"/>
        <w:keepNext/>
        <w:keepLines/>
      </w:pPr>
      <w:bookmarkStart w:id="9" w:name="bookmark18"/>
      <w:r>
        <w:t>Баскетбол</w:t>
      </w:r>
      <w:bookmarkEnd w:id="9"/>
    </w:p>
    <w:p w:rsidR="00712242" w:rsidRDefault="00AC7EB7">
      <w:pPr>
        <w:pStyle w:val="1"/>
        <w:spacing w:line="257" w:lineRule="auto"/>
      </w:pPr>
      <w:r>
        <w:t>1.</w:t>
      </w:r>
      <w:r>
        <w:rPr>
          <w:i/>
          <w:iCs/>
        </w:rPr>
        <w:t>Основы знаний.</w:t>
      </w:r>
      <w:r>
        <w:t xml:space="preserve"> Антропометрические измерения. Питание</w:t>
      </w:r>
      <w:r>
        <w:t xml:space="preserve"> и его значение для роста и развития. Что общего в спортивных играх и какие между ними различия? Закаливание организма.</w:t>
      </w:r>
    </w:p>
    <w:p w:rsidR="00712242" w:rsidRDefault="00AC7EB7">
      <w:pPr>
        <w:pStyle w:val="1"/>
      </w:pPr>
      <w:r>
        <w:t xml:space="preserve">2. </w:t>
      </w:r>
      <w:r>
        <w:rPr>
          <w:i/>
          <w:iCs/>
        </w:rPr>
        <w:t>Специальная подготовка.</w:t>
      </w:r>
      <w:r>
        <w:t xml:space="preserve"> Специальные передвижения без мяча в стойке баскетболиста. Остановка в два шага и прыжком. Ловля и передача мя</w:t>
      </w:r>
      <w:r>
        <w:t>ча двумя руками от груди с шагом и со сменой мест, в движении. Ведение мяча правой и левой рукой с изменением направления. Бросок мяча двумя руками от груди с отражением от щита с места, бросок одной рукой после ведения.</w:t>
      </w:r>
    </w:p>
    <w:p w:rsidR="00712242" w:rsidRDefault="00AC7EB7">
      <w:pPr>
        <w:pStyle w:val="1"/>
      </w:pPr>
      <w:r>
        <w:t xml:space="preserve">Подвижные игры: «Попади в кольцо», </w:t>
      </w:r>
      <w:r>
        <w:t>«Гонка мяча», эстафеты с ведением мяча и с броском мяча после ведения.</w:t>
      </w:r>
    </w:p>
    <w:p w:rsidR="00712242" w:rsidRDefault="00AC7EB7">
      <w:pPr>
        <w:pStyle w:val="11"/>
        <w:keepNext/>
        <w:keepLines/>
        <w:jc w:val="both"/>
      </w:pPr>
      <w:bookmarkStart w:id="10" w:name="bookmark20"/>
      <w:r>
        <w:t>Волейбол</w:t>
      </w:r>
      <w:bookmarkEnd w:id="10"/>
    </w:p>
    <w:p w:rsidR="00712242" w:rsidRDefault="00AC7EB7">
      <w:pPr>
        <w:pStyle w:val="1"/>
      </w:pPr>
      <w:r>
        <w:t>1.</w:t>
      </w:r>
      <w:r>
        <w:rPr>
          <w:i/>
          <w:iCs/>
        </w:rPr>
        <w:t>Основы знаний.</w:t>
      </w:r>
      <w:r>
        <w:t xml:space="preserve"> Основные правила игры в волейбол. Самоконтроль и его основные приёмы. Мышечная система человека. Понятие о здоровом образе жизни. Режим дня и здоровый образ жи</w:t>
      </w:r>
      <w:r>
        <w:t>зни. Утренняя физическая зарядка.</w:t>
      </w:r>
    </w:p>
    <w:p w:rsidR="00712242" w:rsidRDefault="00AC7EB7">
      <w:pPr>
        <w:pStyle w:val="1"/>
      </w:pPr>
      <w:r>
        <w:t xml:space="preserve">2. </w:t>
      </w:r>
      <w:r>
        <w:rPr>
          <w:i/>
          <w:iCs/>
        </w:rPr>
        <w:t>Специальная подготовка.</w:t>
      </w:r>
      <w:r>
        <w:t xml:space="preserve"> Приём мяча снизу двумя руками. Передача мяча сверху двумя руками вперёд-вверх. Нижняя прямая подача. Подвижные игры: «Не давай мяча водящему», «Круговая лапта».</w:t>
      </w:r>
    </w:p>
    <w:p w:rsidR="00712242" w:rsidRDefault="00AC7EB7">
      <w:pPr>
        <w:pStyle w:val="11"/>
        <w:keepNext/>
        <w:keepLines/>
        <w:spacing w:line="240" w:lineRule="auto"/>
      </w:pPr>
      <w:bookmarkStart w:id="11" w:name="bookmark22"/>
      <w:r>
        <w:t>Футбол</w:t>
      </w:r>
      <w:bookmarkEnd w:id="11"/>
      <w:r>
        <w:rPr>
          <w:rStyle w:val="a3"/>
          <w:b w:val="0"/>
          <w:bCs w:val="0"/>
          <w:i w:val="0"/>
          <w:iCs w:val="0"/>
        </w:rPr>
        <w:t>1.</w:t>
      </w:r>
      <w:r>
        <w:rPr>
          <w:rStyle w:val="a3"/>
          <w:b w:val="0"/>
          <w:bCs w:val="0"/>
        </w:rPr>
        <w:t>Основы знаний.</w:t>
      </w:r>
      <w:r>
        <w:rPr>
          <w:rStyle w:val="a3"/>
          <w:b w:val="0"/>
          <w:bCs w:val="0"/>
          <w:i w:val="0"/>
          <w:iCs w:val="0"/>
        </w:rPr>
        <w:t xml:space="preserve"> Различие между футболом и мини-футболом (фут залом). Физическая нагрузка и её влияние на частоту сердечных сокращений (ЧСС). Закаливание организма зимой.</w:t>
      </w:r>
    </w:p>
    <w:p w:rsidR="00712242" w:rsidRDefault="00AC7EB7">
      <w:pPr>
        <w:pStyle w:val="1"/>
      </w:pPr>
      <w:r>
        <w:t xml:space="preserve">2. </w:t>
      </w:r>
      <w:r>
        <w:rPr>
          <w:i/>
          <w:iCs/>
        </w:rPr>
        <w:t>Специальная подготовка.</w:t>
      </w:r>
      <w:r>
        <w:t xml:space="preserve"> Удар ногой с разбега по неподвижному и катящемуся мячу в горизонтальную (п</w:t>
      </w:r>
      <w:r>
        <w:t>олоса шириной 1,5 метра, длиной до 7-8 метров) и вертикальную (полоса шириной 2 метра, длиной 5-6 метров) мишень. Ведение мяча между предметами и с обводкой предметов. Подвижные игры: «Передал - садись», «Передай мяч головой».</w:t>
      </w:r>
    </w:p>
    <w:p w:rsidR="00712242" w:rsidRDefault="00AC7EB7">
      <w:pPr>
        <w:pStyle w:val="1"/>
        <w:jc w:val="center"/>
      </w:pPr>
      <w:r>
        <w:rPr>
          <w:b/>
          <w:bCs/>
        </w:rPr>
        <w:t>3.4 Четвертый год обучения</w:t>
      </w:r>
    </w:p>
    <w:p w:rsidR="00712242" w:rsidRDefault="00AC7EB7">
      <w:pPr>
        <w:pStyle w:val="1"/>
      </w:pPr>
      <w:r>
        <w:rPr>
          <w:b/>
          <w:bCs/>
          <w:i/>
          <w:iCs/>
        </w:rPr>
        <w:t>Об</w:t>
      </w:r>
      <w:r>
        <w:rPr>
          <w:b/>
          <w:bCs/>
          <w:i/>
          <w:iCs/>
        </w:rPr>
        <w:t>щая физическая подготовка</w:t>
      </w:r>
    </w:p>
    <w:p w:rsidR="00712242" w:rsidRDefault="00AC7EB7">
      <w:pPr>
        <w:pStyle w:val="1"/>
        <w:spacing w:after="0"/>
      </w:pPr>
      <w:r>
        <w:t>Упражнения для формирования осанки. Общеукрепляющие упражнения с предметами и без предметов. Бег с ускорением на 30, 40, 50 метров. Бег с высокого старта на 60 - 100 метров. Бег с преодолением препятствий. Челночный бег 3х10 метро</w:t>
      </w:r>
      <w:r>
        <w:t>в, 6х10 метров, длительный бег 10-12 минут. Опорные прыжки, со скакалкой, в длину с места и с разбега, в высоту с разбега, напрыгивание и прыжки в глубину. Метание малого мяча на дальность и в цель, метание на дальность отскока от стены, щита. Броски набив</w:t>
      </w:r>
      <w:r>
        <w:t>ного мяча 1 кг.</w:t>
      </w:r>
    </w:p>
    <w:p w:rsidR="00712242" w:rsidRDefault="00AC7EB7">
      <w:pPr>
        <w:pStyle w:val="1"/>
      </w:pPr>
      <w:r>
        <w:t>Силовые упражнения: лазание, подтягивание сериями, переворот в упор. Акробатическая комбинация. Упражнения с гантелями. Длинные кувырки через препятствия высотой 60 см.</w:t>
      </w:r>
    </w:p>
    <w:p w:rsidR="00712242" w:rsidRDefault="00AC7EB7">
      <w:pPr>
        <w:pStyle w:val="11"/>
        <w:keepNext/>
        <w:keepLines/>
      </w:pPr>
      <w:bookmarkStart w:id="12" w:name="bookmark24"/>
      <w:r>
        <w:t>Баскетбол</w:t>
      </w:r>
      <w:bookmarkEnd w:id="12"/>
    </w:p>
    <w:p w:rsidR="00712242" w:rsidRDefault="00AC7EB7">
      <w:pPr>
        <w:pStyle w:val="1"/>
      </w:pPr>
      <w:r>
        <w:t xml:space="preserve">1. </w:t>
      </w:r>
      <w:r>
        <w:rPr>
          <w:i/>
          <w:iCs/>
        </w:rPr>
        <w:t>Основы знаний.</w:t>
      </w:r>
      <w:r>
        <w:t xml:space="preserve"> Взаимосвязь регулярной физической активност</w:t>
      </w:r>
      <w:r>
        <w:t>и и индивидуальных здоровых привычек. Аэробная и анаэробная работоспособность. Физическая подготовка и её связь с развитием систем дыхания и кровообращения.</w:t>
      </w:r>
    </w:p>
    <w:p w:rsidR="00712242" w:rsidRDefault="00AC7EB7">
      <w:pPr>
        <w:pStyle w:val="1"/>
      </w:pPr>
      <w:r>
        <w:t xml:space="preserve">2. </w:t>
      </w:r>
      <w:r>
        <w:rPr>
          <w:i/>
          <w:iCs/>
        </w:rPr>
        <w:t>Специальная подготовка.</w:t>
      </w:r>
      <w:r>
        <w:t xml:space="preserve"> Повороты на месте. Остановка прыжком и в два шага в различных упражнения</w:t>
      </w:r>
      <w:r>
        <w:t>х и подвижных играх. Ведение мяча с изменением направления, скорости и высоты отскока. Челночное ведение. Передача одной рукой от плеча после ведения при встречном движении. Броски в движении после двух шагов. Учебная игра.</w:t>
      </w:r>
    </w:p>
    <w:p w:rsidR="00712242" w:rsidRDefault="00AC7EB7">
      <w:pPr>
        <w:pStyle w:val="11"/>
        <w:keepNext/>
        <w:keepLines/>
        <w:jc w:val="both"/>
      </w:pPr>
      <w:bookmarkStart w:id="13" w:name="bookmark26"/>
      <w:r>
        <w:t>Волейбол</w:t>
      </w:r>
      <w:bookmarkEnd w:id="13"/>
    </w:p>
    <w:p w:rsidR="00712242" w:rsidRDefault="00AC7EB7">
      <w:pPr>
        <w:pStyle w:val="1"/>
      </w:pPr>
      <w:r>
        <w:t xml:space="preserve">1. </w:t>
      </w:r>
      <w:r>
        <w:rPr>
          <w:i/>
          <w:iCs/>
        </w:rPr>
        <w:t>Основы знаний.</w:t>
      </w:r>
      <w:r>
        <w:t xml:space="preserve"> Физич</w:t>
      </w:r>
      <w:r>
        <w:t xml:space="preserve">еские качества человека и их развитие. Приёмы силовой подготовки. Основные </w:t>
      </w:r>
      <w:r>
        <w:lastRenderedPageBreak/>
        <w:t>способы регулирования физической нагрузки: по скорости и продолжительности выполнения упражнений. 2.</w:t>
      </w:r>
      <w:r>
        <w:rPr>
          <w:i/>
          <w:iCs/>
        </w:rPr>
        <w:t>Специальная подготовка.</w:t>
      </w:r>
      <w:r>
        <w:t xml:space="preserve"> Приём мяча снизу двумя руками. Передача мяча сверху двумя</w:t>
      </w:r>
      <w:r>
        <w:t xml:space="preserve"> руками через сетку. Передача мяча с собственным подбрасыванием на месте после небольших перемещений. Нижняя прямая подача. Подвижные игры: «Не давай мяча водящему», «Пионербол».</w:t>
      </w:r>
    </w:p>
    <w:p w:rsidR="00712242" w:rsidRDefault="00AC7EB7">
      <w:pPr>
        <w:pStyle w:val="11"/>
        <w:keepNext/>
        <w:keepLines/>
      </w:pPr>
      <w:bookmarkStart w:id="14" w:name="bookmark28"/>
      <w:r>
        <w:t>Футбол</w:t>
      </w:r>
      <w:bookmarkEnd w:id="14"/>
    </w:p>
    <w:p w:rsidR="00712242" w:rsidRDefault="00AC7EB7">
      <w:pPr>
        <w:pStyle w:val="1"/>
      </w:pPr>
      <w:r>
        <w:t xml:space="preserve">1. </w:t>
      </w:r>
      <w:r>
        <w:rPr>
          <w:i/>
          <w:iCs/>
        </w:rPr>
        <w:t>Основы знаний.</w:t>
      </w:r>
      <w:r>
        <w:t xml:space="preserve"> Правила самостоятельного выполнения скоростных и сил</w:t>
      </w:r>
      <w:r>
        <w:t>овых упражнений. Правила соревнований по футболу: поле для игры, число игроков, обмундирование футболистов. Составные части ЗОЖ.</w:t>
      </w:r>
    </w:p>
    <w:p w:rsidR="00712242" w:rsidRDefault="00AC7EB7">
      <w:pPr>
        <w:pStyle w:val="1"/>
      </w:pPr>
      <w:r>
        <w:t xml:space="preserve">2. </w:t>
      </w:r>
      <w:r>
        <w:rPr>
          <w:i/>
          <w:iCs/>
        </w:rPr>
        <w:t>Специальная подготовка.</w:t>
      </w:r>
      <w:r>
        <w:t xml:space="preserve"> Удар ногой с разбега по неподвижному и катящемуся мячу в горизонтальную (полоса шириной 1,5 метра, д</w:t>
      </w:r>
      <w:r>
        <w:t>линой до 7-8 метров) и вертикальную (полоса шириной 2 метра, длиной 5-6 метров) мишень. Ведение мяча между предметами и с обводкой предметов. Эстафеты с ведением мяча, с передачей мяча партнёру. Игра в футбол по упрощённым правилам (мини-футбол).</w:t>
      </w:r>
    </w:p>
    <w:p w:rsidR="00712242" w:rsidRDefault="00AC7EB7">
      <w:pPr>
        <w:pStyle w:val="1"/>
        <w:jc w:val="center"/>
      </w:pPr>
      <w:r>
        <w:rPr>
          <w:b/>
          <w:bCs/>
        </w:rPr>
        <w:t>3.5 Пятый</w:t>
      </w:r>
      <w:r>
        <w:rPr>
          <w:b/>
          <w:bCs/>
        </w:rPr>
        <w:t xml:space="preserve"> год обучения</w:t>
      </w:r>
    </w:p>
    <w:p w:rsidR="00712242" w:rsidRDefault="00AC7EB7">
      <w:pPr>
        <w:pStyle w:val="1"/>
      </w:pPr>
      <w:r>
        <w:rPr>
          <w:b/>
          <w:bCs/>
          <w:i/>
          <w:iCs/>
        </w:rPr>
        <w:t>Общая физическая подготовка</w:t>
      </w:r>
    </w:p>
    <w:p w:rsidR="00712242" w:rsidRDefault="00AC7EB7" w:rsidP="00465075">
      <w:pPr>
        <w:pStyle w:val="1"/>
        <w:ind w:firstLine="708"/>
      </w:pPr>
      <w:r>
        <w:t xml:space="preserve">Упражнения для рук и плечевого пояса; для мышц шеи; для туловища, для ног. Упражнения с сопротивлением: упражнения в парах - повороты, наклоны, сгибание и разгибание рук, переталкивание, приседания с партнером, </w:t>
      </w:r>
      <w:r>
        <w:t>переноска партнера на спине и на плечах, элементы борьбы в стойке, игры с элементами сопротивления. Акробатические упражнения. Кувырки, полет - кувырок вперед с места и с разбега, перевороты. Подвижные игры и упражнения.</w:t>
      </w:r>
    </w:p>
    <w:p w:rsidR="00712242" w:rsidRDefault="00AC7EB7" w:rsidP="00465075">
      <w:pPr>
        <w:pStyle w:val="1"/>
        <w:ind w:firstLine="708"/>
      </w:pPr>
      <w:r>
        <w:t>Игры с мячом; игры с бегом, с элеме</w:t>
      </w:r>
      <w:r>
        <w:t>нтами сопротивления, с прыжками, с метанием; эстафеты встречные и круговые с преодолением полосы препятствий из гимнастических снарядов, метание в цель, бросками и ловлей мяча, прыжками и бегом в различных сочетаниях перечисленных элементов.</w:t>
      </w:r>
    </w:p>
    <w:p w:rsidR="00712242" w:rsidRDefault="00AC7EB7" w:rsidP="00465075">
      <w:pPr>
        <w:pStyle w:val="1"/>
        <w:ind w:firstLine="708"/>
      </w:pPr>
      <w:r>
        <w:t>Легкоатлетичес</w:t>
      </w:r>
      <w:r>
        <w:t>кие упражнения. Бег на 30, 60, 100, 200 м; на 400, 500, 800, 1500 м. Кроссы от 1 до 3 км. Прыжки в длину и в высоту с места и с разбега.</w:t>
      </w:r>
    </w:p>
    <w:p w:rsidR="00712242" w:rsidRDefault="00AC7EB7">
      <w:pPr>
        <w:pStyle w:val="11"/>
        <w:keepNext/>
        <w:keepLines/>
      </w:pPr>
      <w:bookmarkStart w:id="15" w:name="bookmark30"/>
      <w:r>
        <w:t>Баскетбол</w:t>
      </w:r>
      <w:bookmarkEnd w:id="15"/>
    </w:p>
    <w:p w:rsidR="00712242" w:rsidRDefault="00AC7EB7">
      <w:pPr>
        <w:pStyle w:val="1"/>
      </w:pPr>
      <w:r>
        <w:t xml:space="preserve">1. </w:t>
      </w:r>
      <w:r>
        <w:rPr>
          <w:i/>
          <w:iCs/>
        </w:rPr>
        <w:t>Основы знаний.</w:t>
      </w:r>
      <w:r>
        <w:t xml:space="preserve"> Взаимосвязь регулярной физической активности и индивидуальных здоровых привычек. Аэробная и</w:t>
      </w:r>
      <w:r>
        <w:t xml:space="preserve"> анаэробная работоспособность. Физическая подготовка и её связь с развитием систем дыхания и кровообращения.</w:t>
      </w:r>
    </w:p>
    <w:p w:rsidR="00712242" w:rsidRDefault="00AC7EB7">
      <w:pPr>
        <w:pStyle w:val="1"/>
      </w:pPr>
      <w:r>
        <w:t xml:space="preserve">2. </w:t>
      </w:r>
      <w:r>
        <w:rPr>
          <w:i/>
          <w:iCs/>
        </w:rPr>
        <w:t>Специальная подготовка.</w:t>
      </w:r>
      <w:r>
        <w:t xml:space="preserve"> Повороты на месте. Остановка прыжком и в два шага в различных упражнениях и подвижных играх. Ведение мяча с изменением н</w:t>
      </w:r>
      <w:r>
        <w:t>аправления, скорости и высоты отскока. Челночное ведение. Передача одной рукой от плеча после ведения при встречном движении. Броски в движении после двух шагов. Учебная игра.</w:t>
      </w:r>
    </w:p>
    <w:p w:rsidR="00712242" w:rsidRDefault="00AC7EB7">
      <w:pPr>
        <w:pStyle w:val="11"/>
        <w:keepNext/>
        <w:keepLines/>
        <w:jc w:val="both"/>
      </w:pPr>
      <w:bookmarkStart w:id="16" w:name="bookmark32"/>
      <w:r>
        <w:t>Волейбол</w:t>
      </w:r>
      <w:bookmarkEnd w:id="16"/>
    </w:p>
    <w:p w:rsidR="00712242" w:rsidRDefault="00AC7EB7">
      <w:pPr>
        <w:pStyle w:val="1"/>
      </w:pPr>
      <w:r>
        <w:t>1.</w:t>
      </w:r>
      <w:r>
        <w:rPr>
          <w:i/>
          <w:iCs/>
        </w:rPr>
        <w:t>Основы знаний.</w:t>
      </w:r>
      <w:r>
        <w:t xml:space="preserve"> Приёмы силовой подготовки. Основные способы регулирова</w:t>
      </w:r>
      <w:r>
        <w:t>ния физической нагрузки: по скорости и продолжительности выполнения упражнений.</w:t>
      </w:r>
    </w:p>
    <w:p w:rsidR="00712242" w:rsidRDefault="00AC7EB7">
      <w:pPr>
        <w:pStyle w:val="1"/>
      </w:pPr>
      <w:r>
        <w:t>2.</w:t>
      </w:r>
      <w:r>
        <w:rPr>
          <w:i/>
          <w:iCs/>
        </w:rPr>
        <w:t>Специальная подготовка.</w:t>
      </w:r>
    </w:p>
    <w:p w:rsidR="00712242" w:rsidRDefault="00AC7EB7">
      <w:pPr>
        <w:pStyle w:val="1"/>
      </w:pPr>
      <w:r>
        <w:t xml:space="preserve">Верхняя передача двумя руками в прыжке. Прямой нападающий удар. Верхняя, нижняя передача двумя руками назад. Совершенствование приема мяча с подачи и </w:t>
      </w:r>
      <w:r>
        <w:t>в защите. Двусторонняя учебная игра. Одиночное блокирование и страховка. Командные тактические действия в нападении и защите. Подвижные игры.</w:t>
      </w:r>
    </w:p>
    <w:p w:rsidR="00712242" w:rsidRDefault="00AC7EB7">
      <w:pPr>
        <w:pStyle w:val="1"/>
      </w:pPr>
      <w:r>
        <w:rPr>
          <w:b/>
          <w:bCs/>
          <w:i/>
          <w:iCs/>
        </w:rPr>
        <w:t>Футбол</w:t>
      </w:r>
    </w:p>
    <w:p w:rsidR="00712242" w:rsidRDefault="00AC7EB7">
      <w:pPr>
        <w:pStyle w:val="1"/>
      </w:pPr>
      <w:r>
        <w:t xml:space="preserve">1. </w:t>
      </w:r>
      <w:r>
        <w:rPr>
          <w:i/>
          <w:iCs/>
        </w:rPr>
        <w:t>Основы знаний.</w:t>
      </w:r>
    </w:p>
    <w:p w:rsidR="00712242" w:rsidRDefault="00AC7EB7">
      <w:pPr>
        <w:pStyle w:val="1"/>
      </w:pPr>
      <w:r>
        <w:t>Правила игры в футбол. Роль команды и значение взаимопонимания для игры. Роль капитана ко</w:t>
      </w:r>
      <w:r>
        <w:t>манды, его права и обязанности.</w:t>
      </w:r>
    </w:p>
    <w:p w:rsidR="00712242" w:rsidRDefault="00AC7EB7" w:rsidP="00465075">
      <w:pPr>
        <w:pStyle w:val="1"/>
        <w:ind w:firstLine="708"/>
      </w:pPr>
      <w:r>
        <w:lastRenderedPageBreak/>
        <w:t>Пояснения к правилам игры в футбол. Обязанности судей. Выбор места судей при различных игровых ситуациях. Замечание, предупреждение и удаление игроков с полей.</w:t>
      </w:r>
    </w:p>
    <w:p w:rsidR="00712242" w:rsidRDefault="00AC7EB7" w:rsidP="00465075">
      <w:pPr>
        <w:pStyle w:val="1"/>
        <w:ind w:firstLine="708"/>
      </w:pPr>
      <w:r>
        <w:t>Планирование спортивной тренировки. Методы развития спортивной р</w:t>
      </w:r>
      <w:r>
        <w:t>аботоспособности футболистов.</w:t>
      </w:r>
    </w:p>
    <w:p w:rsidR="00712242" w:rsidRDefault="00AC7EB7" w:rsidP="00465075">
      <w:pPr>
        <w:pStyle w:val="1"/>
        <w:spacing w:line="259" w:lineRule="auto"/>
        <w:ind w:firstLine="708"/>
      </w:pPr>
      <w:r>
        <w:t>Виды соревнований. Система розыгрыша. Правила соревнований, их организация и проведение.</w:t>
      </w:r>
    </w:p>
    <w:p w:rsidR="00712242" w:rsidRDefault="00AC7EB7">
      <w:pPr>
        <w:pStyle w:val="1"/>
      </w:pPr>
      <w:r>
        <w:rPr>
          <w:i/>
          <w:iCs/>
        </w:rPr>
        <w:t>2. Специальная подготовка</w:t>
      </w:r>
    </w:p>
    <w:p w:rsidR="00712242" w:rsidRDefault="00AC7EB7" w:rsidP="00465075">
      <w:pPr>
        <w:pStyle w:val="1"/>
        <w:ind w:firstLine="708"/>
      </w:pPr>
      <w:r>
        <w:t>Упражнения для развития силы. Приседания с отягощением с последующим быстрым выпрямлением подскоки и прыжки пос</w:t>
      </w:r>
      <w:r>
        <w:t xml:space="preserve">ле приседания без отягощения и с отягощением. Приседание на одной ноге с последующим подскоком вверх. Лежа на животе сгибание ног в коленях с сопротивлением партнера или резинового амортизатора. Броски набивного мяча ногой на дальность за счет энергичного </w:t>
      </w:r>
      <w:r>
        <w:t>маха ногой вперед. Удары по футбольному мячу ногами и головой на дальность. Вбрасывание футбольного и набивного мяча на дальность. Толчки плечом партнера. Борьба за мяч.</w:t>
      </w:r>
    </w:p>
    <w:p w:rsidR="00712242" w:rsidRDefault="00AC7EB7" w:rsidP="00465075">
      <w:pPr>
        <w:pStyle w:val="1"/>
        <w:ind w:firstLine="708"/>
      </w:pPr>
      <w:r>
        <w:t>Для вратаря: из упора стоя у стены одновременное и попеременное сгибание рук в лучезап</w:t>
      </w:r>
      <w:r>
        <w:t xml:space="preserve">ястных суставах. То же, но отталкиваясь от стены ладонями и пальцами. В упоре лежа передвижение на руках вправо (влево) по кругу (носки ног на месте). В упоре лежа хлопки ладонями. Упражнения для кистей рук с гантелями и кистевыми амортизаторами. Сжимание </w:t>
      </w:r>
      <w:r>
        <w:t>теннисного (резинового) мяча. Многократное повторение упражнений в ловле и бросках набивного мяча от груди двумя руками. Броски футбольного и набивного мячей одной рукой на дальность. Ловля набивных мячей, направляемых 2 -3 партнерами с разных сторон, с по</w:t>
      </w:r>
      <w:r>
        <w:t>следующими бросками.</w:t>
      </w:r>
    </w:p>
    <w:p w:rsidR="00712242" w:rsidRDefault="00AC7EB7" w:rsidP="00465075">
      <w:pPr>
        <w:pStyle w:val="1"/>
        <w:spacing w:after="0"/>
        <w:ind w:firstLine="708"/>
      </w:pPr>
      <w:r>
        <w:t>Упражнения для развития быстроты. Повторное пробегание коротких отрезков (10 - 30 м) из различных исходных положений. Бег с изменениями (до 180*). Бег прыжками.</w:t>
      </w:r>
    </w:p>
    <w:p w:rsidR="00712242" w:rsidRDefault="00AC7EB7">
      <w:pPr>
        <w:pStyle w:val="1"/>
        <w:spacing w:after="0"/>
      </w:pPr>
      <w:r>
        <w:t>Эстафетный бег. Бег с изменением скорости. Челночный бег лицом и спиной вп</w:t>
      </w:r>
      <w:r>
        <w:t>еред. Бег боком и спиной вперед (10 - 20 м) наперегонки. Бег «змейкой» между расставленными в различном положении стойками. Бег с быстрым изменением способа передвижения.</w:t>
      </w:r>
    </w:p>
    <w:p w:rsidR="00712242" w:rsidRDefault="00AC7EB7" w:rsidP="00465075">
      <w:pPr>
        <w:pStyle w:val="1"/>
        <w:ind w:firstLine="708"/>
      </w:pPr>
      <w:r>
        <w:t xml:space="preserve">Ускорения и рывки с мячом (до 30 м). Обводка препятствий (на скорость). Рывки к мячу </w:t>
      </w:r>
      <w:r>
        <w:t>с последующим ударам по воротам.</w:t>
      </w:r>
    </w:p>
    <w:p w:rsidR="00712242" w:rsidRDefault="00AC7EB7" w:rsidP="00465075">
      <w:pPr>
        <w:pStyle w:val="1"/>
        <w:ind w:firstLine="708"/>
      </w:pPr>
      <w:r>
        <w:t>Упражнения для развития ловкости. Прыжки с разбега толчком одной и двух ног, стараясь достать высоко подвешенный мяч головой, ногой, рукой (для вратарей); те же, выполняя в прыжке поворот на 90 - 180*. Прыжки вперед с повор</w:t>
      </w:r>
      <w:r>
        <w:t>отом и имитацией ударов головой и ногами. Прыжки с места и с разбега с ударом головой по мячам, подвешенным на разной высоте. Кувырки вперед и назад, в сторону. Жонглирование мячом в воздухе, чередуя удары различными частями стопы, бедром, головой. Ведение</w:t>
      </w:r>
      <w:r>
        <w:t xml:space="preserve"> мяча головой. Подвижные игры.</w:t>
      </w:r>
    </w:p>
    <w:p w:rsidR="00712242" w:rsidRDefault="00AC7EB7" w:rsidP="00465075">
      <w:pPr>
        <w:pStyle w:val="1"/>
        <w:ind w:firstLine="708"/>
      </w:pPr>
      <w:r>
        <w:t>Упражнения для развития специальной выносливости. Переменный и поворотный бег с мячом. Двусторонние игры. Игровые упражнения с мячом (трое против трех, двое против двух и т.д.) большой интенсивности. Комплексные задания: веде</w:t>
      </w:r>
      <w:r>
        <w:t>ние и обводка стоек, передачи и удары по воротам, выполняемые в течение 3 - 10 мин.</w:t>
      </w:r>
    </w:p>
    <w:p w:rsidR="00712242" w:rsidRDefault="00AC7EB7" w:rsidP="00465075">
      <w:pPr>
        <w:pStyle w:val="1"/>
        <w:ind w:firstLine="708"/>
      </w:pPr>
      <w:r>
        <w:t>Упражнения для формирования умения двигаться без мяча.</w:t>
      </w:r>
    </w:p>
    <w:p w:rsidR="00712242" w:rsidRDefault="00AC7EB7" w:rsidP="00465075">
      <w:pPr>
        <w:pStyle w:val="1"/>
        <w:ind w:firstLine="708"/>
      </w:pPr>
      <w:r>
        <w:t xml:space="preserve">Бег: обычный, спиной вперед; скрестным и приставным шагом, изменяя ритм за счет различной длины шагов и скорости </w:t>
      </w:r>
      <w:r>
        <w:t>движения. Цикличный бег (с поворотным скачком на одной ноге). Прыжки: вверх, верх - вперед, вверх - назад, вверх - вправо, вверх - влево,</w:t>
      </w:r>
      <w:r>
        <w:br w:type="page"/>
      </w:r>
      <w:r>
        <w:lastRenderedPageBreak/>
        <w:t>толчком двух ног с места и толчком на одной и двух ногах с разбега. Для вратарей: прыжки в сторону с падением перекато</w:t>
      </w:r>
      <w:r>
        <w:t>м. Повороты во время бега переступая и на одной ноге. Остановки во время бега - выпадом, прыжком, переступанием.</w:t>
      </w:r>
    </w:p>
    <w:p w:rsidR="00712242" w:rsidRDefault="00AC7EB7">
      <w:pPr>
        <w:pStyle w:val="1"/>
        <w:spacing w:line="252" w:lineRule="auto"/>
        <w:jc w:val="center"/>
      </w:pPr>
      <w:r>
        <w:rPr>
          <w:b/>
          <w:bCs/>
        </w:rPr>
        <w:t>4.Тематическое планирование.</w:t>
      </w:r>
    </w:p>
    <w:p w:rsidR="00712242" w:rsidRDefault="00AC7EB7">
      <w:pPr>
        <w:pStyle w:val="1"/>
        <w:spacing w:after="540" w:line="252" w:lineRule="auto"/>
        <w:jc w:val="center"/>
      </w:pPr>
      <w:r>
        <w:t>4.1Тематическое планирование 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1834"/>
        <w:gridCol w:w="3667"/>
        <w:gridCol w:w="413"/>
        <w:gridCol w:w="3355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№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Тема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Основные виды деятельности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Кол-во часов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5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Баскетбол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24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Стойки и </w:t>
            </w:r>
            <w:r>
              <w:t>перемещения баскетболиста</w:t>
            </w:r>
          </w:p>
        </w:tc>
        <w:tc>
          <w:tcPr>
            <w:tcW w:w="3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(перемещение в стойке, остан</w:t>
            </w:r>
            <w:r>
              <w:t>овка, поворот, ускорение).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Остановки:</w:t>
            </w:r>
          </w:p>
        </w:tc>
        <w:tc>
          <w:tcPr>
            <w:tcW w:w="36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2242" w:rsidRDefault="00712242"/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«Прыжком»</w:t>
            </w:r>
          </w:p>
        </w:tc>
        <w:tc>
          <w:tcPr>
            <w:tcW w:w="36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2242" w:rsidRDefault="00712242"/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05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«В два шага»</w:t>
            </w:r>
          </w:p>
        </w:tc>
        <w:tc>
          <w:tcPr>
            <w:tcW w:w="36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2242" w:rsidRDefault="00712242"/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Передачи мяча</w:t>
            </w:r>
          </w:p>
        </w:tc>
        <w:tc>
          <w:tcPr>
            <w:tcW w:w="3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Ловля мяча</w:t>
            </w:r>
          </w:p>
        </w:tc>
        <w:tc>
          <w:tcPr>
            <w:tcW w:w="36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2242" w:rsidRDefault="00712242"/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20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Ведение мяча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Ведение мяча в низкой ,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78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59" w:lineRule="auto"/>
            </w:pPr>
            <w:r>
              <w:t>Броски в кольцо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Броски одной и</w:t>
            </w:r>
            <w:r>
              <w:t xml:space="preserve"> двумя руками с места и в движении (после ведения, после ловли) без сопротивления защитника. Максимальное расстояние до корзины 3,60 метра.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</w:tbl>
    <w:p w:rsidR="00712242" w:rsidRDefault="00AC7EB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1834"/>
        <w:gridCol w:w="3667"/>
        <w:gridCol w:w="413"/>
        <w:gridCol w:w="3355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153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lastRenderedPageBreak/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/>
            </w:pPr>
            <w:r>
              <w:t>Подвижные игры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Подвижные игры на базе баскетбола («школа мяча», «гонка мяча», «охотники и утки» и т.п.).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8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5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Волейбол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24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25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Перемещения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Стойки игрока. Перемещение в стойке приставными шагами боком, лицом и спиной вперед. Ходьба, бег и выполнение заданий (сесть на пол, встать, подпрыгнуть и т.п.). Комбинация из основных элементов техники передвижений (перемещение </w:t>
            </w:r>
            <w:r>
              <w:t>в стойке, поворот, ускорение).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25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Передача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Передачи мяча сверху двумя руками на месте и после перемещения вперед. Передачи двумя руками сверху в парах. Передачи мяча над собой. Тоже через сетку. Игра по упрощенным правилам мини-волейбола, игра по </w:t>
            </w:r>
            <w:r>
              <w:t>правилам в пионербол, игровые задания.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6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7" w:lineRule="auto"/>
            </w:pPr>
            <w:r>
              <w:t>Нижняя прямая подача с середины площадки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Нижняя прямая подача мяча с расстояния 3-6 м от сетки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Прием мяча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Прием мяча снизу двумя руками над собой и на сетку. Прием подачи.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7" w:lineRule="auto"/>
            </w:pPr>
            <w:r>
              <w:t>Подвижные игры и эстафеты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Подвижные игры, эстафеты.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6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56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Футбол</w:t>
            </w:r>
          </w:p>
        </w:tc>
        <w:tc>
          <w:tcPr>
            <w:tcW w:w="33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63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Стойки игрока; перемещения в стойке приставными шагами боком и спиной вперед, ускорения, старты из различных положений. Комбинации из освоенных элементов техники</w:t>
            </w:r>
          </w:p>
        </w:tc>
        <w:tc>
          <w:tcPr>
            <w:tcW w:w="3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</w:tbl>
    <w:p w:rsidR="00712242" w:rsidRDefault="00AC7EB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1834"/>
        <w:gridCol w:w="3667"/>
        <w:gridCol w:w="3768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9" w:lineRule="auto"/>
            </w:pPr>
            <w:r>
              <w:t>Стоики и перемещения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передвижений </w:t>
            </w:r>
            <w:r>
              <w:t>(перемещения, остановки, повороты, ускорения).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230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2" w:lineRule="auto"/>
            </w:pPr>
            <w:r>
              <w:t>Удар внутренней стороной стопы по неподвижному мячу с места, с одного-двух шагов</w:t>
            </w:r>
          </w:p>
        </w:tc>
        <w:tc>
          <w:tcPr>
            <w:tcW w:w="36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</w:pPr>
            <w:r>
              <w:t>Удары по неподвижному и катящемуся мячу внутренней стороной стопы и средней частью подъёма, с места, с одного-двух шагов.</w:t>
            </w:r>
          </w:p>
          <w:p w:rsidR="00712242" w:rsidRDefault="00AC7EB7">
            <w:pPr>
              <w:pStyle w:val="a5"/>
              <w:spacing w:after="0" w:line="252" w:lineRule="auto"/>
            </w:pPr>
            <w:r>
              <w:t>Вбрасывание из-за «боковой» линии.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3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98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Удар внутренней стороной стопы по мячу, катящемуся навстречу</w:t>
            </w:r>
          </w:p>
        </w:tc>
        <w:tc>
          <w:tcPr>
            <w:tcW w:w="366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2242" w:rsidRDefault="00712242"/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3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247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4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Передачи мяча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Остановка катящегося мяча внутренней стороной стопы и подошвой. Передачи мяча в парах Комбинации из освоенных элементов: ведение, удар </w:t>
            </w:r>
            <w:r>
              <w:t>(пас), прием мяча, остановка. Игры и игровые задания.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6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38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52" w:lineRule="auto"/>
            </w:pPr>
            <w:r>
              <w:t>Подвижные игры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Подвижные игры: «Точная передача», «Попади в ворота».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6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68</w:t>
            </w:r>
          </w:p>
        </w:tc>
      </w:tr>
    </w:tbl>
    <w:p w:rsidR="00712242" w:rsidRDefault="00712242">
      <w:pPr>
        <w:spacing w:after="419" w:line="1" w:lineRule="exact"/>
      </w:pPr>
    </w:p>
    <w:p w:rsidR="00712242" w:rsidRDefault="00AC7EB7">
      <w:pPr>
        <w:pStyle w:val="1"/>
        <w:spacing w:after="560" w:line="240" w:lineRule="auto"/>
      </w:pPr>
      <w:r>
        <w:rPr>
          <w:b/>
          <w:bCs/>
        </w:rPr>
        <w:t>4.2 Тематическое планирование 6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3254"/>
        <w:gridCol w:w="4522"/>
        <w:gridCol w:w="427"/>
        <w:gridCol w:w="1066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№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Тема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Основные виды деятельности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  <w:jc w:val="center"/>
            </w:pPr>
            <w:r>
              <w:rPr>
                <w:b/>
                <w:bCs/>
              </w:rPr>
              <w:t>Кол-во часов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Баскетбол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24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 xml:space="preserve">Стойки и </w:t>
            </w:r>
            <w:r>
              <w:t>перемещения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</w:tbl>
    <w:p w:rsidR="00712242" w:rsidRDefault="00AC7EB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3254"/>
        <w:gridCol w:w="4522"/>
        <w:gridCol w:w="1493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225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lastRenderedPageBreak/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Остановки баскетболиста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/>
            </w:pPr>
            <w:r>
              <w:t xml:space="preserve"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передвижений </w:t>
            </w:r>
            <w:r>
              <w:t>(перемещение в стойке, остановка, поворот, ускорение).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Передачи мяча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7" w:lineRule="auto"/>
            </w:pPr>
            <w:r>
              <w:t>Ловля и передача мяча двумя руками от груди и одной рукой от плеча на месте и в движении без сопротивления защитника (в парах, тройках, квадрате, круге).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Ловля мяча</w:t>
            </w:r>
          </w:p>
        </w:tc>
        <w:tc>
          <w:tcPr>
            <w:tcW w:w="452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2242" w:rsidRDefault="00712242"/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Ведение мяча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Ведение мяча в низкой , средней и высокой стойке на месте, в движении по прямой, с изменением направления движения и скорости. Ведение без сопротивления защитника ведущей и не ведущей рукой.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5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Броски в кольцо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Броски одной и двумя руками с </w:t>
            </w:r>
            <w:r>
              <w:t>места и в движении (после ведения, после ловли) без сопротивления защитника.</w:t>
            </w:r>
          </w:p>
          <w:p w:rsidR="00712242" w:rsidRDefault="00AC7EB7">
            <w:pPr>
              <w:pStyle w:val="a5"/>
              <w:spacing w:after="0"/>
            </w:pPr>
            <w:r>
              <w:t>Максимальное расстояние до корзины 3,60 метра.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Игра в защите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Выравнивание и выбивание мяча. Комбинация из освоенных элементов техники перемещений и владения мячом.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204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 xml:space="preserve">Игра </w:t>
            </w:r>
            <w:r>
              <w:t>в нападении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Тактика свободного нападения. Позиционное нападение (5:0) без изменения позиций игроков. Нападение быстрым прорывом. Взаимодействие двух игроков «отдай мяч и выйди».</w:t>
            </w:r>
          </w:p>
          <w:p w:rsidR="00712242" w:rsidRDefault="00AC7EB7">
            <w:pPr>
              <w:pStyle w:val="a5"/>
              <w:spacing w:after="0"/>
            </w:pPr>
            <w:r>
              <w:t>Комбинация из освоенных элементов: ловля, передача, ведение, бросок.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Тестирование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Игра. Участие в соревнованиях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Игра по упрощенным правилам мини</w:t>
            </w:r>
            <w:r>
              <w:softHyphen/>
              <w:t>баскетбола. Игры и игровые задания 2:1,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6</w:t>
            </w:r>
          </w:p>
        </w:tc>
      </w:tr>
    </w:tbl>
    <w:p w:rsidR="00712242" w:rsidRDefault="00AC7EB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3254"/>
        <w:gridCol w:w="4522"/>
        <w:gridCol w:w="427"/>
        <w:gridCol w:w="1066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3:1, 3:2, 3:3. </w:t>
            </w:r>
            <w:r>
              <w:t>Привлечение к участию в соревнованиях.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Волейбол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24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Закрепление техники передачи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Передачи мяча двумя руками на месте и после перемещения. Передачи двумя руками в парах, тройках. Передачи мяча над собой, через сетку.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6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Индивидуальные тактические </w:t>
            </w:r>
            <w:r>
              <w:t>действия в защите.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9" w:lineRule="auto"/>
            </w:pPr>
            <w:r>
              <w:t>Индивидуальные тактические действия в защите.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Верхняя прямая подача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Верхняя прямая подача (с расстояния 3-6 метров от сетки, через сетку).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2" w:lineRule="auto"/>
            </w:pPr>
            <w:r>
              <w:t>Закрепление техники приема мяча с подачи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Прием мяча. Прием подачи.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Подвижные игры и</w:t>
            </w:r>
            <w:r>
              <w:t xml:space="preserve"> эстафеты. Двусторонняя учебная игра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Подвижные игры, эстафеты с мячом. Перемещение на площадке. Игры и игровые задания. Учебная игра. Приложение №4.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6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Футбол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Остановка катящегося мяча.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2" w:lineRule="auto"/>
            </w:pPr>
            <w:r>
              <w:t>Остановка катящегося мяча внутренней стороной стопы и подошвой.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79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Ведение мяча.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Ведение мяча внешней и внутренней частью подъёма по прямой, по дуге, с остановками по сигналу, между стойками, с обводкой стоек.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6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2" w:lineRule="auto"/>
            </w:pPr>
            <w:r>
              <w:t>Игра в футбол по упрощённым правилам (мини-футбол)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Игра по упрощенным правилам на площадках разных </w:t>
            </w:r>
            <w:r>
              <w:t>размеров. Игры и игровые задания 2:1, 3:1, 3:2, 3:3. Игра в мини-футбол.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6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Подвижные игры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7" w:lineRule="auto"/>
            </w:pPr>
            <w:r>
              <w:t>Подвижные игры: «Гонка мячей», «Метко в цель», «Футбольный бильярд» Приложение №4.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68</w:t>
            </w:r>
          </w:p>
        </w:tc>
      </w:tr>
    </w:tbl>
    <w:p w:rsidR="00712242" w:rsidRDefault="00AC7EB7">
      <w:pPr>
        <w:spacing w:line="1" w:lineRule="exact"/>
        <w:rPr>
          <w:sz w:val="2"/>
          <w:szCs w:val="2"/>
        </w:rPr>
      </w:pPr>
      <w:r>
        <w:br w:type="page"/>
      </w:r>
    </w:p>
    <w:p w:rsidR="00712242" w:rsidRDefault="00AC7EB7">
      <w:pPr>
        <w:pStyle w:val="a7"/>
      </w:pPr>
      <w:r>
        <w:lastRenderedPageBreak/>
        <w:t>4.3 Тематическое планирование 7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3254"/>
        <w:gridCol w:w="4522"/>
        <w:gridCol w:w="1493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№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Тема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 xml:space="preserve">Основные виды </w:t>
            </w:r>
            <w:r>
              <w:rPr>
                <w:b/>
                <w:bCs/>
              </w:rPr>
              <w:t>деятельности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  <w:jc w:val="center"/>
            </w:pPr>
            <w:r>
              <w:rPr>
                <w:b/>
                <w:bCs/>
              </w:rPr>
              <w:t>Кол-во часов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tabs>
                <w:tab w:val="left" w:pos="9256"/>
              </w:tabs>
              <w:spacing w:after="0" w:line="240" w:lineRule="auto"/>
              <w:ind w:left="3880"/>
            </w:pPr>
            <w:r>
              <w:rPr>
                <w:b/>
                <w:bCs/>
              </w:rPr>
              <w:t>Баскетбол</w:t>
            </w:r>
            <w:r>
              <w:rPr>
                <w:b/>
                <w:bCs/>
              </w:rPr>
              <w:tab/>
              <w:t>24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Стойки и перемещения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Стойки игрока. Перемещение в стойке приставными шагами боком, лицом и спиной вперед. Остановка двумя руками и прыжком. Повороты без мяча и с мячом. Комбинация из основных элементов техники </w:t>
            </w:r>
            <w:r>
              <w:t>передвижений (перемещение в стойке, остановка, поворот, ускорение).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88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Остановки баскетболиста</w:t>
            </w:r>
          </w:p>
        </w:tc>
        <w:tc>
          <w:tcPr>
            <w:tcW w:w="452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2242" w:rsidRDefault="00712242"/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Передачи мяча</w:t>
            </w:r>
          </w:p>
        </w:tc>
        <w:tc>
          <w:tcPr>
            <w:tcW w:w="45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Ловля и передача мяча двумя руками от груди и одной рукой от плеча на месте и в движении без сопротивления защитника, с пассивным </w:t>
            </w:r>
            <w:r>
              <w:t>сопротивлением защитника.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Ловля мяча</w:t>
            </w:r>
          </w:p>
        </w:tc>
        <w:tc>
          <w:tcPr>
            <w:tcW w:w="4522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2242" w:rsidRDefault="00712242"/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77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before="420" w:after="0" w:line="240" w:lineRule="auto"/>
            </w:pPr>
            <w:r>
              <w:t>Ведение мяча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Ведение мяча в низкой, средней и высокой стойке на месте, в движении по прямой, с изменением направления движения и скорости. Ведение без сопротивления и с пассивным сопротивлением защитника </w:t>
            </w:r>
            <w:r>
              <w:t>ведущей и не ведущей рукой.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before="420"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50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Броски в кольцо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Броски одной и двумя руками с места, в движении (после ведения, после ловли) и в прыжке с противодействием.</w:t>
            </w:r>
          </w:p>
          <w:p w:rsidR="00712242" w:rsidRDefault="00AC7EB7">
            <w:pPr>
              <w:pStyle w:val="a5"/>
              <w:spacing w:after="0"/>
            </w:pPr>
            <w:r>
              <w:t>Максимальное расстояние до корзины 4,80 метра.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7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Игра в защите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2" w:lineRule="auto"/>
            </w:pPr>
            <w:r>
              <w:t>Выравнивание и выбивание мяча.</w:t>
            </w:r>
          </w:p>
          <w:p w:rsidR="00712242" w:rsidRDefault="00AC7EB7">
            <w:pPr>
              <w:pStyle w:val="a5"/>
              <w:spacing w:after="0" w:line="252" w:lineRule="auto"/>
            </w:pPr>
            <w:r>
              <w:t>Перехват мяча. Комбинация из освоенных элементов техники перемещений и владения мячом.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205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8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Игра в нападении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Тактика свободного нападения. Позиционное нападение (5:0) с изменения позиций игроков. Нападение быстрым прорывом(2:1). Взаимодействие двух игроков</w:t>
            </w:r>
            <w:r>
              <w:t xml:space="preserve"> «отдай мяч и выйди».</w:t>
            </w:r>
          </w:p>
          <w:p w:rsidR="00712242" w:rsidRDefault="00AC7EB7">
            <w:pPr>
              <w:pStyle w:val="a5"/>
              <w:spacing w:after="0"/>
            </w:pPr>
            <w:r>
              <w:t>Комбинация из освоенных элементов: ловля, передача, ведение, бросок.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</w:tbl>
    <w:p w:rsidR="00712242" w:rsidRDefault="00AC7EB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3254"/>
        <w:gridCol w:w="4522"/>
        <w:gridCol w:w="427"/>
        <w:gridCol w:w="1066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lastRenderedPageBreak/>
              <w:t>9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Тестирование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Тестирование 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Участие в соревнованиях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Игра </w:t>
            </w:r>
            <w:r>
              <w:t>по правилам баскетбола. Участие в школьных соревнованиях.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6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rPr>
                <w:b/>
                <w:bCs/>
              </w:rPr>
              <w:t>Волейбол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24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79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/>
            </w:pPr>
            <w:r>
              <w:t>Индивидуальные тактические действия в нападении.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7" w:lineRule="auto"/>
            </w:pPr>
            <w:r>
              <w:t xml:space="preserve">Прямой нападающий удар после подбрасывания мяча партнером. Индивидуальные действия игроков в зависимости от позиции игрока на </w:t>
            </w:r>
            <w:r>
              <w:t>площадке.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3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/>
            </w:pPr>
            <w:r>
              <w:t>Индивидуальные тактические действия в защите.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Индивидуальные действия игроков в зависимости от позиции игрока на площадке. Прием мяча, отраженного сеткой. Одиночное блокирование и страховка.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3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37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/>
            </w:pPr>
            <w:r>
              <w:t>Закрепление техники передачи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</w:pPr>
            <w:r>
              <w:t xml:space="preserve">Передача мяча в </w:t>
            </w:r>
            <w:r>
              <w:t>двойках, тройках, через сетку, в заданную часть площадки.</w:t>
            </w:r>
          </w:p>
          <w:p w:rsidR="00712242" w:rsidRDefault="00AC7EB7">
            <w:pPr>
              <w:pStyle w:val="a5"/>
              <w:spacing w:after="0"/>
            </w:pPr>
            <w:r>
              <w:t>Комбинации из освоенных элементов.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6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Верхняя прямая подача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Верхняя прямая подача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5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Закрепление техники приема мяча с подачи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7" w:lineRule="auto"/>
            </w:pPr>
            <w:r>
              <w:t xml:space="preserve">Приема мяча с подачи. Комбинации из освоенных элементов: прием, </w:t>
            </w:r>
            <w:r>
              <w:t>передача, блокирование.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79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6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/>
            </w:pPr>
            <w:r>
              <w:t>Подвижные игры и эстафеты. Двусторонняя учебная игра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Подвижные игры и эстафеты. Приложение №4. Игры и игровые задания по упрощенным правилам. Взаимодействие игроков на площадке. Игра по правилам.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6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85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Футбол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1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Удар по мячу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7" w:lineRule="auto"/>
            </w:pPr>
            <w:r>
              <w:t>Удары по воротам указанными способами на точность (меткость) попадания мячом в цель.</w:t>
            </w:r>
          </w:p>
        </w:tc>
        <w:tc>
          <w:tcPr>
            <w:tcW w:w="1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</w:tbl>
    <w:p w:rsidR="00712242" w:rsidRDefault="00AC7EB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3254"/>
        <w:gridCol w:w="4522"/>
        <w:gridCol w:w="1493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178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Удар ногой с разбега по неподвижному и катящемуся мячу в горизонтальную (полоса шириной 1,5 метра, длиной до 7-8 метров) мишень в вертикальную (полоса шириной 2 </w:t>
            </w:r>
            <w:r>
              <w:t>метра, длиной 5-6 метров) мишень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315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2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/>
            </w:pPr>
            <w:r>
              <w:t>Ведение мяча между предметами и с обводкой предметов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Ведение мяча по прямой с изменением направления движения и скорости ведения без сопротивления защитника, с пассивным и активным сопротивлением защитника. ведущей и не</w:t>
            </w:r>
            <w:r>
              <w:t xml:space="preserve"> ведущей ногой. Ложные движения.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6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3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9" w:lineRule="auto"/>
            </w:pPr>
            <w:r>
              <w:t>Игра по упрощенным правилам.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2" w:lineRule="auto"/>
            </w:pPr>
            <w:r>
              <w:t>Игра по упрощенным правилам на площадках разных размеров. Игра по правилам.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4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Подвижные игры.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9" w:lineRule="auto"/>
            </w:pPr>
            <w:r>
              <w:t>Подвижные игры: «Передал - садись», «Передай мяч головой». Эстафеты. Приложение №4.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6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4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68</w:t>
            </w:r>
          </w:p>
        </w:tc>
      </w:tr>
    </w:tbl>
    <w:p w:rsidR="00712242" w:rsidRDefault="00712242">
      <w:pPr>
        <w:spacing w:after="419" w:line="1" w:lineRule="exact"/>
      </w:pPr>
    </w:p>
    <w:p w:rsidR="00712242" w:rsidRDefault="00AC7EB7">
      <w:pPr>
        <w:pStyle w:val="1"/>
        <w:spacing w:after="560" w:line="240" w:lineRule="auto"/>
      </w:pPr>
      <w:r>
        <w:rPr>
          <w:b/>
          <w:bCs/>
        </w:rPr>
        <w:t>4.4 Тематическое планирование 8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3259"/>
        <w:gridCol w:w="4546"/>
        <w:gridCol w:w="418"/>
        <w:gridCol w:w="662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№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Тема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Основные виды деятельности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  <w:jc w:val="center"/>
            </w:pPr>
            <w:r>
              <w:rPr>
                <w:b/>
                <w:bCs/>
              </w:rPr>
              <w:t>Кол-во часов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Баскетбол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24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Стойки и перемещения</w:t>
            </w:r>
          </w:p>
        </w:tc>
        <w:tc>
          <w:tcPr>
            <w:tcW w:w="4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7" w:lineRule="auto"/>
            </w:pPr>
            <w:r>
              <w:t xml:space="preserve">Стойки игрока. Перемещение в стойке приставными шагами боком, лицом и спиной вперед. Остановка двумя руками и прыжком. </w:t>
            </w:r>
            <w:r>
              <w:t>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474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20"/>
            </w:pPr>
            <w: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4964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/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</w:tr>
    </w:tbl>
    <w:p w:rsidR="00712242" w:rsidRDefault="00AC7EB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3259"/>
        <w:gridCol w:w="4546"/>
        <w:gridCol w:w="418"/>
        <w:gridCol w:w="662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Остановки баскетболиста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Передачи мяча</w:t>
            </w:r>
          </w:p>
        </w:tc>
        <w:tc>
          <w:tcPr>
            <w:tcW w:w="4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7" w:lineRule="auto"/>
            </w:pPr>
            <w:r>
              <w:t xml:space="preserve">Ловля и передача мяча двумя руками от груди и одной рукой от </w:t>
            </w:r>
            <w:r>
              <w:t>плеча на месте и в движении без сопротивления защитника, с пассивным сопротивлением защитника.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Ловля мяча</w:t>
            </w:r>
          </w:p>
        </w:tc>
        <w:tc>
          <w:tcPr>
            <w:tcW w:w="49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12242" w:rsidRDefault="00712242"/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208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Ведение мяча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Ведение мяча в низкой, средней и высокой стойке на месте, в движении по прямой, с изменением направления движения и скорости. </w:t>
            </w:r>
            <w:r>
              <w:t>Ведение без сопротивления и с пассивным сопротивлением защитника ведущей и не ведущей рукой.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Броски в кольцо</w:t>
            </w:r>
          </w:p>
        </w:tc>
        <w:tc>
          <w:tcPr>
            <w:tcW w:w="496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Броски одной и двумя руками с места, в движении (после ведения, после ловли) и в прыжке с противодействием. Максимальное расстояние до корзины</w:t>
            </w:r>
            <w:r>
              <w:t xml:space="preserve"> 4,80 метра.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Игра в защите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Выравнивание и выбивание мяча.</w:t>
            </w:r>
          </w:p>
          <w:p w:rsidR="00712242" w:rsidRDefault="00AC7EB7">
            <w:pPr>
              <w:pStyle w:val="a5"/>
              <w:spacing w:after="0"/>
            </w:pPr>
            <w:r>
              <w:t>Перехват мяча. Комбинация из освоенных элементов техники перемещений и владения мячом.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Игра в нападении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</w:pPr>
            <w:r>
              <w:t>Комбинация из освоенных элементов: ловля, передача, ведение, бросок.</w:t>
            </w:r>
          </w:p>
          <w:p w:rsidR="00712242" w:rsidRDefault="00AC7EB7">
            <w:pPr>
              <w:pStyle w:val="a5"/>
            </w:pPr>
            <w:r>
              <w:t xml:space="preserve">Тактика </w:t>
            </w:r>
            <w:r>
              <w:t>свободного нападения.</w:t>
            </w:r>
          </w:p>
          <w:p w:rsidR="00712242" w:rsidRDefault="00AC7EB7">
            <w:pPr>
              <w:pStyle w:val="a5"/>
            </w:pPr>
            <w:r>
              <w:t>Позиционное нападение в игровых взаимодействиях 2:2, 3:3, 4:4, 5:5 на одну корзину.</w:t>
            </w:r>
          </w:p>
          <w:p w:rsidR="00712242" w:rsidRDefault="00AC7EB7">
            <w:pPr>
              <w:pStyle w:val="a5"/>
            </w:pPr>
            <w:r>
              <w:t>Нападение быстрым прорывом(3:2).</w:t>
            </w:r>
          </w:p>
          <w:p w:rsidR="00712242" w:rsidRDefault="00AC7EB7">
            <w:pPr>
              <w:pStyle w:val="a5"/>
            </w:pPr>
            <w:r>
              <w:t>Взаимодействие двух игроков в нападение и защите через «заслон».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24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9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59" w:lineRule="auto"/>
            </w:pPr>
            <w:r>
              <w:t>Диагностирование и тестирование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Тестирование </w:t>
            </w:r>
            <w:r>
              <w:t>уровня развития двигательных способностей, уровня сформированности технических умений и навыков.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</w:tbl>
    <w:p w:rsidR="00712242" w:rsidRDefault="00AC7EB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3259"/>
        <w:gridCol w:w="4546"/>
        <w:gridCol w:w="418"/>
        <w:gridCol w:w="662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lastRenderedPageBreak/>
              <w:t>10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Участие в соревнованиях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160" w:line="240" w:lineRule="auto"/>
            </w:pPr>
            <w:r>
              <w:t>Игра по правилам мини- баскетбола.</w:t>
            </w:r>
          </w:p>
          <w:p w:rsidR="00712242" w:rsidRDefault="00AC7EB7">
            <w:pPr>
              <w:pStyle w:val="a5"/>
              <w:spacing w:after="0" w:line="240" w:lineRule="auto"/>
            </w:pPr>
            <w:r>
              <w:t>Участие в соревнованиях.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6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Волейбол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24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80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/>
            </w:pPr>
            <w:r>
              <w:t xml:space="preserve">Совершенствование техники верхней, нижней </w:t>
            </w:r>
            <w:r>
              <w:t>передачи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7" w:lineRule="auto"/>
            </w:pPr>
            <w:r>
              <w:t>Передача мяча у сетке и в прыжке через сетку. Передача мяча сверху, стоя спиной к цели. Игры и игровые задания с ограниченным числом игроков (2:2, 3:2 3:3)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Прямой нападающий удар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Прямой нападающий удар после подбрасывания мяча партнером.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Совершенствование верхней прямой подачи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Верхняя прямая подача в заданную зону площадки.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2" w:lineRule="auto"/>
            </w:pPr>
            <w:r>
              <w:t>Совершенствование приема мяча с подачи и в защите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7" w:lineRule="auto"/>
            </w:pPr>
            <w:r>
              <w:t>Приема мяча с подачи. Комбинации из освоенных элементов: прием, передача, блокирование.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247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5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 xml:space="preserve">Двусторонняя </w:t>
            </w:r>
            <w:r>
              <w:t>учебная игра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Игры и игровые задания по упрощенным правилам, с ограничением пространства и с ограниченным количеством игроков. Взаимодействие игроков на площадке в нападении и защите. Игра по правилам.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6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Одиночное блокирование</w:t>
            </w:r>
          </w:p>
        </w:tc>
        <w:tc>
          <w:tcPr>
            <w:tcW w:w="454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7" w:lineRule="auto"/>
            </w:pPr>
            <w:r>
              <w:t xml:space="preserve">Прием мяча, отраженного </w:t>
            </w:r>
            <w:r>
              <w:t>сеткой. Одиночное блокирование и страховка. Действия и размещение игроков в защите. «Доигрывание» мяча.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7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Страховка при блокировании</w:t>
            </w:r>
          </w:p>
        </w:tc>
        <w:tc>
          <w:tcPr>
            <w:tcW w:w="454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2242" w:rsidRDefault="00712242"/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8871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Футбол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20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1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</w:pPr>
            <w:r>
              <w:t>Удары по неподвижному и катящемуся мячу.</w:t>
            </w:r>
          </w:p>
          <w:p w:rsidR="00712242" w:rsidRDefault="00AC7EB7">
            <w:pPr>
              <w:pStyle w:val="a5"/>
            </w:pPr>
            <w:r>
              <w:t>Остановка катящегося, летящего мяча.</w:t>
            </w:r>
          </w:p>
          <w:p w:rsidR="00712242" w:rsidRDefault="00AC7EB7">
            <w:pPr>
              <w:pStyle w:val="a5"/>
            </w:pPr>
            <w:r>
              <w:t xml:space="preserve">Удар головой (по </w:t>
            </w:r>
            <w:r>
              <w:t>летящему мячу).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</w:tr>
    </w:tbl>
    <w:p w:rsidR="00712242" w:rsidRDefault="00AC7EB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48"/>
        <w:gridCol w:w="3259"/>
        <w:gridCol w:w="4546"/>
        <w:gridCol w:w="1080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407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before="440" w:after="0" w:line="240" w:lineRule="auto"/>
            </w:pPr>
            <w:r>
              <w:t>Удар по мячу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120" w:line="257" w:lineRule="auto"/>
            </w:pPr>
            <w:r>
              <w:t>Удар по летящему мячу внутренней стороной стопы и средней частью подъёма.</w:t>
            </w:r>
          </w:p>
          <w:p w:rsidR="00712242" w:rsidRDefault="00AC7EB7">
            <w:pPr>
              <w:pStyle w:val="a5"/>
              <w:spacing w:after="0"/>
            </w:pPr>
            <w:r>
              <w:t xml:space="preserve">Удары по воротам указанными способами на точность (меткость) попадания мячом в цель. Удары ногой с разбега по неподвижному и катящемуся мячу в </w:t>
            </w:r>
            <w:r>
              <w:t>горизонтальную (полоса шириной 1,5 метра, длиной до 7-8 метров) мишень внутренней стороной стопы и средней частью подъёма. Удар ногой с разбега по неподвижному и катящемуся мячу в вертикальную (полоса шириной 2 метра, длиной 5-6 метров) мишень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3163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/>
            </w:pPr>
            <w:r>
              <w:t>Ведение</w:t>
            </w:r>
            <w:r>
              <w:t xml:space="preserve"> мяча между предметами и с обводкой предметов.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Ведение мяча по прямой с изменением направления движения и скорости ведения без сопротивления защитника, с пассивным и активным сопротивлением защитника. ведущей и не ведущей ногой. Ложные движения.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3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2" w:lineRule="auto"/>
            </w:pPr>
            <w:r>
              <w:t xml:space="preserve">Игра </w:t>
            </w:r>
            <w:r>
              <w:t>в футбол по упрощённым правилам (мини-футбол)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2" w:lineRule="auto"/>
            </w:pPr>
            <w:r>
              <w:t>Игра по упрощенным правилам на площадках разных размеров. Игра по правилам.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8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Участие в соревнованиях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68</w:t>
            </w:r>
          </w:p>
        </w:tc>
      </w:tr>
    </w:tbl>
    <w:p w:rsidR="00712242" w:rsidRDefault="00712242">
      <w:pPr>
        <w:spacing w:after="419" w:line="1" w:lineRule="exact"/>
      </w:pPr>
    </w:p>
    <w:p w:rsidR="00712242" w:rsidRDefault="00AC7EB7">
      <w:pPr>
        <w:pStyle w:val="1"/>
        <w:spacing w:after="560" w:line="240" w:lineRule="auto"/>
      </w:pPr>
      <w:r>
        <w:rPr>
          <w:b/>
          <w:bCs/>
        </w:rPr>
        <w:t>4.5 Тематическое планирование 9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4"/>
        <w:gridCol w:w="3187"/>
        <w:gridCol w:w="4440"/>
        <w:gridCol w:w="403"/>
        <w:gridCol w:w="1253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№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Тема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Основные виды деятельности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Кол-во часов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38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4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rPr>
                <w:b/>
                <w:bCs/>
              </w:rPr>
              <w:t>Баскетбол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24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</w:tr>
    </w:tbl>
    <w:p w:rsidR="00712242" w:rsidRDefault="00AC7EB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4"/>
        <w:gridCol w:w="3182"/>
        <w:gridCol w:w="4445"/>
        <w:gridCol w:w="1656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Стойки и перемещения</w:t>
            </w:r>
          </w:p>
        </w:tc>
        <w:tc>
          <w:tcPr>
            <w:tcW w:w="44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Стойки игрока. Перемещение в стойке приставными шагами боком, лицом и спиной вперед. Остановка двумя руками и прыжком. </w:t>
            </w:r>
            <w:r>
              <w:t>Повороты без мяча и с мячом. Комбинация из основных элементов техники передвижений (перемещение в стойке, остановка, поворот, ускорение).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98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Остановки баскетболиста</w:t>
            </w:r>
          </w:p>
        </w:tc>
        <w:tc>
          <w:tcPr>
            <w:tcW w:w="44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2242" w:rsidRDefault="00712242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Передача и ловля мяча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7" w:lineRule="auto"/>
            </w:pPr>
            <w:r>
              <w:t xml:space="preserve">Ловля и передача мяча на месте и в движении без </w:t>
            </w:r>
            <w:r>
              <w:t>сопротивления, с пассивным и активным сопротивлением защитника.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77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Ведение мяча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Ведение мяча в низкой , средней и высокой стойке на месте, в движении по прямой, с изменением направления движения и скорости. Ведение без сопротивления, с пассивным и </w:t>
            </w:r>
            <w:r>
              <w:t>активным защитника ведущей и не ведущей рукой.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25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Броски в кольцо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Броски одной и двумя руками с места и в движении (после ведения, после ловли), в прыжке, без сопротивления защитника, с противодействием.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Игра в защите</w:t>
            </w:r>
          </w:p>
        </w:tc>
        <w:tc>
          <w:tcPr>
            <w:tcW w:w="44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</w:pPr>
            <w:r>
              <w:t>Выравнивание и выбивание мяча.</w:t>
            </w:r>
          </w:p>
          <w:p w:rsidR="00712242" w:rsidRDefault="00AC7EB7">
            <w:pPr>
              <w:pStyle w:val="a5"/>
            </w:pPr>
            <w:r>
              <w:t>Перехват мяча. Позиционное нападение без изменения позиций игроков, с изменением позиций, личная защита в игровых взаимодействиях 2:2, 3:3, 4:4, 5:5 на одну корзину. Тактические действия в нападении. Взаимодействие двух игроков «отдай мяч и выйди».</w:t>
            </w:r>
          </w:p>
          <w:p w:rsidR="00712242" w:rsidRDefault="00AC7EB7">
            <w:pPr>
              <w:pStyle w:val="a5"/>
              <w:spacing w:line="257" w:lineRule="auto"/>
            </w:pPr>
            <w:r>
              <w:t>Взаимод</w:t>
            </w:r>
            <w:r>
              <w:t>ействие двух, трех игроков в нападение и защите через «заслон». Взаимодействие игроков (тройка и малая восьмерка).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270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Игра в нападении</w:t>
            </w:r>
          </w:p>
        </w:tc>
        <w:tc>
          <w:tcPr>
            <w:tcW w:w="44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2242" w:rsidRDefault="00712242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59" w:lineRule="auto"/>
            </w:pPr>
            <w:r>
              <w:t>Диагностирование и тестирование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Тестирование уровня развития двигательных способностей, уровня сформированности </w:t>
            </w:r>
            <w:r>
              <w:t>технических умений и навыков.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10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Двухсторонняя игра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Игра по правилам баскетбола.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</w:tbl>
    <w:p w:rsidR="00712242" w:rsidRDefault="00AC7EB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4"/>
        <w:gridCol w:w="3182"/>
        <w:gridCol w:w="4445"/>
        <w:gridCol w:w="1656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00"/>
            </w:pPr>
            <w:r>
              <w:lastRenderedPageBreak/>
              <w:t>11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Судейство и организация соревнований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2" w:lineRule="auto"/>
            </w:pPr>
            <w:r>
              <w:t>Игра по правилам с привлечением учащихся к судейству.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12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</w:pPr>
            <w:r>
              <w:t>Участие в соревнованиях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2" w:lineRule="auto"/>
            </w:pPr>
            <w:r>
              <w:t xml:space="preserve">Правила организация и проведения </w:t>
            </w:r>
            <w:r>
              <w:t>соревнований, участие в соревнованиях различного уровня.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tabs>
                <w:tab w:val="left" w:pos="9148"/>
              </w:tabs>
              <w:spacing w:after="0" w:line="240" w:lineRule="auto"/>
              <w:ind w:left="3820"/>
            </w:pPr>
            <w:r>
              <w:rPr>
                <w:b/>
                <w:bCs/>
              </w:rPr>
              <w:t>Волейбол</w:t>
            </w:r>
            <w:r>
              <w:rPr>
                <w:b/>
                <w:bCs/>
              </w:rPr>
              <w:tab/>
              <w:t>24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Верхняя передача двумя руками в прыжке</w:t>
            </w:r>
          </w:p>
        </w:tc>
        <w:tc>
          <w:tcPr>
            <w:tcW w:w="44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Передача мяча у сетке и в прыжке через сетку. Передача мяча сверху, стоя спиной к цели.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59" w:lineRule="auto"/>
            </w:pPr>
            <w:r>
              <w:t>Передача двумя руками назад</w:t>
            </w:r>
          </w:p>
        </w:tc>
        <w:tc>
          <w:tcPr>
            <w:tcW w:w="444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12242" w:rsidRDefault="00712242"/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before="120"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79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 xml:space="preserve">Прямой </w:t>
            </w:r>
            <w:r>
              <w:t>нападающий удар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</w:pPr>
            <w:r>
              <w:t>Прямой нападающий удар после подбрасывания мяча партнером.</w:t>
            </w:r>
          </w:p>
          <w:p w:rsidR="00712242" w:rsidRDefault="00AC7EB7">
            <w:pPr>
              <w:pStyle w:val="a5"/>
              <w:spacing w:after="0" w:line="259" w:lineRule="auto"/>
            </w:pPr>
            <w:r>
              <w:t>Прямой нападающий удар при встречных передачах.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2" w:lineRule="auto"/>
            </w:pPr>
            <w:r>
              <w:t>Совершенствование приема мяча с подачи и в защите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Комбинации из освоенных элементов: прием, передача, блокирование.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9" w:lineRule="auto"/>
            </w:pPr>
            <w:r>
              <w:t>Одиночное блокирование и страховка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Одиночное блокирование и страховка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23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Двусторонняя учебная игра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Игры и игровые задания по упрощенным правилам. Игра по правилам.</w:t>
            </w:r>
          </w:p>
          <w:p w:rsidR="00712242" w:rsidRDefault="00AC7EB7">
            <w:pPr>
              <w:pStyle w:val="a5"/>
              <w:spacing w:after="0"/>
            </w:pPr>
            <w:r>
              <w:t>Взаимодействие игроков линии защиты и нападения.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2333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/>
            </w:pPr>
            <w:r>
              <w:t xml:space="preserve">Командные тактические действия в </w:t>
            </w:r>
            <w:r>
              <w:t>нападении и защите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Взаимодействие игроков на площадке в нападении и защите. Игры и игровые задания по усложненным правилам, с ограничением пространства и с ограниченным количеством игроков.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Судейская практика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Игра по правилам с привлечением учащихся к</w:t>
            </w:r>
            <w:r>
              <w:t xml:space="preserve"> судейству. Жесты судьй.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Соревнования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</w:tbl>
    <w:p w:rsidR="00712242" w:rsidRDefault="00AC7EB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634"/>
        <w:gridCol w:w="3182"/>
        <w:gridCol w:w="4445"/>
        <w:gridCol w:w="1656"/>
      </w:tblGrid>
      <w:tr w:rsidR="00712242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991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tabs>
                <w:tab w:val="left" w:pos="9138"/>
              </w:tabs>
              <w:spacing w:after="0" w:line="240" w:lineRule="auto"/>
              <w:ind w:left="3920"/>
            </w:pPr>
            <w:r>
              <w:rPr>
                <w:b/>
                <w:bCs/>
              </w:rPr>
              <w:lastRenderedPageBreak/>
              <w:t>Футбол</w:t>
            </w:r>
            <w:r>
              <w:rPr>
                <w:b/>
                <w:bCs/>
              </w:rPr>
              <w:tab/>
              <w:t>20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206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1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/>
            </w:pPr>
            <w:r>
              <w:t>Удары по мячу, остановка мяча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Удары по воротам указанными способами на точность (меткость) попадания </w:t>
            </w:r>
            <w:r>
              <w:t>мячом в цель. Комбинации из освоенных элементов техники перемещений и владения мячом.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274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2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52" w:lineRule="auto"/>
            </w:pPr>
            <w:r>
              <w:t>Ведение мяча, ложные движения (финты)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Ведение мяча по прямой с изменением направления движения и скорости ведения без сопротивления защитника, с пассивным и активным</w:t>
            </w:r>
            <w:r>
              <w:t xml:space="preserve"> сопротивлением защитника. ведущей и не ведущей ногой. Ложные движения.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3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Отбор мяча, перехват мяча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160" w:line="240" w:lineRule="auto"/>
            </w:pPr>
            <w:r>
              <w:t>Перехват, выбивание мяча.</w:t>
            </w:r>
          </w:p>
          <w:p w:rsidR="00712242" w:rsidRDefault="00AC7EB7">
            <w:pPr>
              <w:pStyle w:val="a5"/>
              <w:spacing w:after="0" w:line="240" w:lineRule="auto"/>
            </w:pPr>
            <w:r>
              <w:t>Удар (пас), прием мяча, остановка.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696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4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Вбрасывание мяча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Вбрасывание мяча из-за боковой линии с места и с шагом.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5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 xml:space="preserve">Техника </w:t>
            </w:r>
            <w:r>
              <w:t>игры вратаря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Игра вратаря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207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6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59" w:lineRule="auto"/>
            </w:pPr>
            <w:r>
              <w:t>Тактические действия, тактика вратаря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Комбинации из освоенных элементов техники перемещений и владения мячом. Командные действия. Взаимодействие защитников и вратаря.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965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7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59" w:lineRule="auto"/>
            </w:pPr>
            <w:r>
              <w:t>Тактика игры в нападении и защите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 xml:space="preserve">Нападения и защита </w:t>
            </w:r>
            <w:r>
              <w:t>в игровых заданиях с атакой и без атаки ворот. Игра по правилам.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701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8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</w:pPr>
            <w:r>
              <w:t>Судейская практика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Игра по правилам с привлечением учащихся к судейству.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2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12242" w:rsidRDefault="00AC7EB7">
            <w:pPr>
              <w:pStyle w:val="a5"/>
              <w:spacing w:after="0" w:line="240" w:lineRule="auto"/>
              <w:ind w:firstLine="260"/>
            </w:pPr>
            <w:r>
              <w:t>9</w:t>
            </w: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</w:pPr>
            <w:r>
              <w:t>Соревнования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/>
            </w:pPr>
            <w:r>
              <w:t>Правила организация и проведения соревнований, участие в соревнованиях различного уровня.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t>4</w:t>
            </w:r>
          </w:p>
        </w:tc>
      </w:tr>
      <w:tr w:rsidR="00712242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3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12242" w:rsidRDefault="00712242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242" w:rsidRDefault="00AC7EB7">
            <w:pPr>
              <w:pStyle w:val="a5"/>
              <w:spacing w:after="0" w:line="240" w:lineRule="auto"/>
              <w:jc w:val="center"/>
            </w:pPr>
            <w:r>
              <w:rPr>
                <w:b/>
                <w:bCs/>
              </w:rPr>
              <w:t>68</w:t>
            </w:r>
          </w:p>
        </w:tc>
      </w:tr>
    </w:tbl>
    <w:p w:rsidR="00712242" w:rsidRDefault="00AC7EB7">
      <w:pPr>
        <w:pStyle w:val="1"/>
        <w:spacing w:line="240" w:lineRule="auto"/>
        <w:jc w:val="both"/>
      </w:pPr>
      <w:r>
        <w:rPr>
          <w:b/>
          <w:bCs/>
        </w:rPr>
        <w:t>5.Описание учебно-методического и материально-технического обеспечения курса</w:t>
      </w:r>
    </w:p>
    <w:p w:rsidR="00712242" w:rsidRDefault="00AC7EB7">
      <w:pPr>
        <w:pStyle w:val="1"/>
        <w:spacing w:line="240" w:lineRule="auto"/>
        <w:ind w:firstLine="360"/>
        <w:jc w:val="both"/>
      </w:pPr>
      <w:r>
        <w:t>1. Г.И. Погадаев «Настольная книга для учителей физической культуры» 2000 г.</w:t>
      </w:r>
    </w:p>
    <w:p w:rsidR="00712242" w:rsidRDefault="00AC7EB7">
      <w:pPr>
        <w:pStyle w:val="1"/>
        <w:spacing w:after="560" w:line="240" w:lineRule="auto"/>
        <w:ind w:firstLine="360"/>
        <w:jc w:val="both"/>
      </w:pPr>
      <w:r>
        <w:t>2. Ю.Ф. Буйлин и Ю.И. Портных «мини- баскетбол в школе. 1976 г.</w:t>
      </w:r>
    </w:p>
    <w:p w:rsidR="00712242" w:rsidRDefault="00AC7EB7">
      <w:pPr>
        <w:pStyle w:val="1"/>
        <w:spacing w:line="240" w:lineRule="auto"/>
        <w:jc w:val="both"/>
      </w:pPr>
      <w:r>
        <w:rPr>
          <w:i/>
          <w:iCs/>
        </w:rPr>
        <w:t>Оборудование спортзала:</w:t>
      </w:r>
    </w:p>
    <w:p w:rsidR="00712242" w:rsidRDefault="00AC7EB7">
      <w:pPr>
        <w:pStyle w:val="1"/>
        <w:numPr>
          <w:ilvl w:val="0"/>
          <w:numId w:val="7"/>
        </w:numPr>
        <w:tabs>
          <w:tab w:val="left" w:pos="690"/>
        </w:tabs>
        <w:spacing w:line="240" w:lineRule="auto"/>
        <w:ind w:firstLine="360"/>
        <w:jc w:val="both"/>
      </w:pPr>
      <w:r>
        <w:lastRenderedPageBreak/>
        <w:t>Перекладина гимнастическая</w:t>
      </w:r>
    </w:p>
    <w:p w:rsidR="00712242" w:rsidRDefault="00AC7EB7">
      <w:pPr>
        <w:pStyle w:val="1"/>
        <w:numPr>
          <w:ilvl w:val="0"/>
          <w:numId w:val="7"/>
        </w:numPr>
        <w:tabs>
          <w:tab w:val="left" w:pos="709"/>
        </w:tabs>
        <w:spacing w:line="240" w:lineRule="auto"/>
        <w:ind w:firstLine="360"/>
        <w:jc w:val="both"/>
      </w:pPr>
      <w:r>
        <w:t>Стенка гимнастическая.</w:t>
      </w:r>
    </w:p>
    <w:p w:rsidR="00712242" w:rsidRDefault="00AC7EB7">
      <w:pPr>
        <w:pStyle w:val="1"/>
        <w:numPr>
          <w:ilvl w:val="0"/>
          <w:numId w:val="7"/>
        </w:numPr>
        <w:tabs>
          <w:tab w:val="left" w:pos="704"/>
        </w:tabs>
        <w:spacing w:line="240" w:lineRule="auto"/>
        <w:ind w:firstLine="360"/>
        <w:jc w:val="both"/>
      </w:pPr>
      <w:r>
        <w:t>Комплект навесного оборудования.</w:t>
      </w:r>
    </w:p>
    <w:p w:rsidR="00712242" w:rsidRDefault="00AC7EB7">
      <w:pPr>
        <w:pStyle w:val="1"/>
        <w:spacing w:line="240" w:lineRule="auto"/>
        <w:jc w:val="both"/>
      </w:pPr>
      <w:r>
        <w:t>(перекладина, мишени для метания, тренировочные баскетбольные щиты)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690"/>
        </w:tabs>
        <w:spacing w:line="240" w:lineRule="auto"/>
        <w:ind w:firstLine="360"/>
        <w:jc w:val="both"/>
      </w:pPr>
      <w:r>
        <w:t>Мячи: баскетбольные, футбольные, волейбольные.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709"/>
        </w:tabs>
        <w:spacing w:line="240" w:lineRule="auto"/>
        <w:ind w:firstLine="360"/>
        <w:jc w:val="both"/>
      </w:pPr>
      <w:r>
        <w:t>Палка гимнастическая.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704"/>
        </w:tabs>
        <w:spacing w:line="240" w:lineRule="auto"/>
        <w:ind w:firstLine="360"/>
        <w:jc w:val="both"/>
      </w:pPr>
      <w:r>
        <w:t>Скакалки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709"/>
        </w:tabs>
        <w:spacing w:line="240" w:lineRule="auto"/>
        <w:ind w:firstLine="360"/>
        <w:jc w:val="both"/>
      </w:pPr>
      <w:r>
        <w:t>Маты гимнастические.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699"/>
        </w:tabs>
        <w:spacing w:line="240" w:lineRule="auto"/>
        <w:ind w:firstLine="360"/>
        <w:jc w:val="both"/>
      </w:pPr>
      <w:r>
        <w:t>Кегли.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704"/>
        </w:tabs>
        <w:spacing w:line="240" w:lineRule="auto"/>
        <w:ind w:firstLine="360"/>
        <w:jc w:val="both"/>
      </w:pPr>
      <w:r>
        <w:t>Обруч металлические.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704"/>
        </w:tabs>
        <w:spacing w:line="240" w:lineRule="auto"/>
        <w:ind w:firstLine="360"/>
        <w:jc w:val="both"/>
      </w:pPr>
      <w:r>
        <w:t>Планка для прыжков в высоту.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699"/>
        </w:tabs>
        <w:spacing w:line="240" w:lineRule="auto"/>
        <w:ind w:firstLine="360"/>
        <w:jc w:val="both"/>
      </w:pPr>
      <w:r>
        <w:t>Стойка для прыжков в высоту.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704"/>
        </w:tabs>
        <w:spacing w:line="240" w:lineRule="auto"/>
        <w:ind w:firstLine="360"/>
        <w:jc w:val="both"/>
      </w:pPr>
      <w:r>
        <w:t>Флажки: разметочные с опорой, стартовые.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805"/>
        </w:tabs>
        <w:spacing w:line="240" w:lineRule="auto"/>
        <w:ind w:firstLine="360"/>
        <w:jc w:val="both"/>
      </w:pPr>
      <w:r>
        <w:t>Рулетка измерительная.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805"/>
        </w:tabs>
        <w:spacing w:line="240" w:lineRule="auto"/>
        <w:ind w:firstLine="360"/>
        <w:jc w:val="both"/>
      </w:pPr>
      <w:r>
        <w:t>Щит баскетбольный тренировочный.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805"/>
        </w:tabs>
        <w:spacing w:line="240" w:lineRule="auto"/>
        <w:ind w:firstLine="360"/>
        <w:jc w:val="both"/>
      </w:pPr>
      <w:r>
        <w:t>Сетка для переноса и хранения мячей.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805"/>
        </w:tabs>
        <w:spacing w:line="240" w:lineRule="auto"/>
        <w:ind w:firstLine="360"/>
        <w:jc w:val="both"/>
      </w:pPr>
      <w:r>
        <w:t>Волейбольная сетка универсальная.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805"/>
        </w:tabs>
        <w:spacing w:line="240" w:lineRule="auto"/>
        <w:ind w:firstLine="360"/>
        <w:jc w:val="both"/>
      </w:pPr>
      <w:r>
        <w:t xml:space="preserve">Сетка </w:t>
      </w:r>
      <w:r>
        <w:t>волейбольная.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805"/>
        </w:tabs>
        <w:spacing w:line="240" w:lineRule="auto"/>
        <w:ind w:firstLine="360"/>
        <w:jc w:val="both"/>
      </w:pPr>
      <w:r>
        <w:t>Аптечка.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805"/>
        </w:tabs>
        <w:spacing w:line="240" w:lineRule="auto"/>
        <w:ind w:firstLine="360"/>
        <w:jc w:val="both"/>
      </w:pPr>
      <w:r>
        <w:t>Мяч малый (теннисный).</w:t>
      </w:r>
    </w:p>
    <w:p w:rsidR="00712242" w:rsidRDefault="00AC7EB7">
      <w:pPr>
        <w:pStyle w:val="1"/>
        <w:numPr>
          <w:ilvl w:val="0"/>
          <w:numId w:val="8"/>
        </w:numPr>
        <w:tabs>
          <w:tab w:val="left" w:pos="805"/>
        </w:tabs>
        <w:spacing w:line="240" w:lineRule="auto"/>
        <w:ind w:firstLine="360"/>
        <w:jc w:val="both"/>
      </w:pPr>
      <w:r>
        <w:t>Гранаты для метания (500г,700г).</w:t>
      </w:r>
    </w:p>
    <w:sectPr w:rsidR="00712242" w:rsidSect="00712242">
      <w:pgSz w:w="11900" w:h="16840"/>
      <w:pgMar w:top="1129" w:right="630" w:bottom="1159" w:left="1328" w:header="701" w:footer="731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EB7" w:rsidRDefault="00AC7EB7" w:rsidP="00712242">
      <w:r>
        <w:separator/>
      </w:r>
    </w:p>
  </w:endnote>
  <w:endnote w:type="continuationSeparator" w:id="1">
    <w:p w:rsidR="00AC7EB7" w:rsidRDefault="00AC7EB7" w:rsidP="00712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EB7" w:rsidRDefault="00AC7EB7"/>
  </w:footnote>
  <w:footnote w:type="continuationSeparator" w:id="1">
    <w:p w:rsidR="00AC7EB7" w:rsidRDefault="00AC7EB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34B49"/>
    <w:multiLevelType w:val="multilevel"/>
    <w:tmpl w:val="DD7ECD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D8623B"/>
    <w:multiLevelType w:val="multilevel"/>
    <w:tmpl w:val="711820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8006FB"/>
    <w:multiLevelType w:val="multilevel"/>
    <w:tmpl w:val="09CC15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0D506C2"/>
    <w:multiLevelType w:val="multilevel"/>
    <w:tmpl w:val="7E04C9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244D3B"/>
    <w:multiLevelType w:val="multilevel"/>
    <w:tmpl w:val="2AB4AF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937170"/>
    <w:multiLevelType w:val="multilevel"/>
    <w:tmpl w:val="3BBE74B8"/>
    <w:lvl w:ilvl="0">
      <w:start w:val="1"/>
      <w:numFmt w:val="decimal"/>
      <w:lvlText w:val="%1"/>
      <w:lvlJc w:val="left"/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3333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1F179B"/>
    <w:multiLevelType w:val="multilevel"/>
    <w:tmpl w:val="87D8E1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AEF775F"/>
    <w:multiLevelType w:val="multilevel"/>
    <w:tmpl w:val="951CF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712242"/>
    <w:rsid w:val="00465075"/>
    <w:rsid w:val="00712242"/>
    <w:rsid w:val="00AC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1224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122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Другое_"/>
    <w:basedOn w:val="a0"/>
    <w:link w:val="a5"/>
    <w:rsid w:val="007122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таблице_"/>
    <w:basedOn w:val="a0"/>
    <w:link w:val="a7"/>
    <w:rsid w:val="0071224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10">
    <w:name w:val="Заголовок №1_"/>
    <w:basedOn w:val="a0"/>
    <w:link w:val="11"/>
    <w:rsid w:val="00712242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paragraph" w:customStyle="1" w:styleId="1">
    <w:name w:val="Основной текст1"/>
    <w:basedOn w:val="a"/>
    <w:link w:val="a3"/>
    <w:rsid w:val="00712242"/>
    <w:pPr>
      <w:spacing w:after="140"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5">
    <w:name w:val="Другое"/>
    <w:basedOn w:val="a"/>
    <w:link w:val="a4"/>
    <w:rsid w:val="00712242"/>
    <w:pPr>
      <w:spacing w:after="140" w:line="25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a6"/>
    <w:rsid w:val="00712242"/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11">
    <w:name w:val="Заголовок №1"/>
    <w:basedOn w:val="a"/>
    <w:link w:val="10"/>
    <w:rsid w:val="00712242"/>
    <w:pPr>
      <w:spacing w:after="140" w:line="254" w:lineRule="auto"/>
      <w:outlineLvl w:val="0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6299</Words>
  <Characters>35905</Characters>
  <Application>Microsoft Office Word</Application>
  <DocSecurity>0</DocSecurity>
  <Lines>299</Lines>
  <Paragraphs>84</Paragraphs>
  <ScaleCrop>false</ScaleCrop>
  <Company/>
  <LinksUpToDate>false</LinksUpToDate>
  <CharactersWithSpaces>42120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</cp:lastModifiedBy>
  <cp:revision>3</cp:revision>
  <dcterms:created xsi:type="dcterms:W3CDTF">2023-10-21T09:33:00Z</dcterms:created>
  <dcterms:modified xsi:type="dcterms:W3CDTF">2023-10-21T09:38:00Z</dcterms:modified>
</cp:coreProperties>
</file>